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right"/>
        <w:rPr/>
      </w:pPr>
      <w:r w:rsidDel="00000000" w:rsidR="00000000" w:rsidRPr="00000000">
        <w:rPr>
          <w:rtl w:val="0"/>
        </w:rPr>
        <w:t xml:space="preserve">Státní fond kinematografie</w:t>
      </w:r>
    </w:p>
    <w:p w:rsidR="00000000" w:rsidDel="00000000" w:rsidP="00000000" w:rsidRDefault="00000000" w:rsidRPr="00000000" w14:paraId="00000002">
      <w:pPr>
        <w:jc w:val="right"/>
        <w:rPr/>
      </w:pPr>
      <w:r w:rsidDel="00000000" w:rsidR="00000000" w:rsidRPr="00000000">
        <w:rPr>
          <w:rtl w:val="0"/>
        </w:rPr>
        <w:t xml:space="preserve">Veletržní palác</w:t>
      </w:r>
    </w:p>
    <w:p w:rsidR="00000000" w:rsidDel="00000000" w:rsidP="00000000" w:rsidRDefault="00000000" w:rsidRPr="00000000" w14:paraId="00000003">
      <w:pPr>
        <w:jc w:val="right"/>
        <w:rPr/>
      </w:pPr>
      <w:r w:rsidDel="00000000" w:rsidR="00000000" w:rsidRPr="00000000">
        <w:rPr>
          <w:rtl w:val="0"/>
        </w:rPr>
        <w:tab/>
        <w:tab/>
        <w:tab/>
        <w:tab/>
        <w:tab/>
        <w:tab/>
        <w:t xml:space="preserve"> </w:t>
        <w:tab/>
        <w:t xml:space="preserve">Dukelských hrdinů 47</w:t>
      </w:r>
    </w:p>
    <w:p w:rsidR="00000000" w:rsidDel="00000000" w:rsidP="00000000" w:rsidRDefault="00000000" w:rsidRPr="00000000" w14:paraId="00000004">
      <w:pPr>
        <w:jc w:val="right"/>
        <w:rPr/>
      </w:pPr>
      <w:r w:rsidDel="00000000" w:rsidR="00000000" w:rsidRPr="00000000">
        <w:rPr>
          <w:rtl w:val="0"/>
        </w:rPr>
        <w:tab/>
        <w:tab/>
        <w:tab/>
        <w:tab/>
        <w:tab/>
        <w:tab/>
        <w:tab/>
        <w:tab/>
        <w:tab/>
        <w:t xml:space="preserve">  170 00 Praha 7</w:t>
        <w:tab/>
      </w:r>
    </w:p>
    <w:p w:rsidR="00000000" w:rsidDel="00000000" w:rsidP="00000000" w:rsidRDefault="00000000" w:rsidRPr="00000000" w14:paraId="00000005">
      <w:pPr>
        <w:jc w:val="right"/>
        <w:rPr/>
      </w:pPr>
      <w:r w:rsidDel="00000000" w:rsidR="00000000" w:rsidRPr="00000000">
        <w:rPr>
          <w:rtl w:val="0"/>
        </w:rPr>
      </w:r>
    </w:p>
    <w:p w:rsidR="00000000" w:rsidDel="00000000" w:rsidP="00000000" w:rsidRDefault="00000000" w:rsidRPr="00000000" w14:paraId="00000006">
      <w:pPr>
        <w:jc w:val="right"/>
        <w:rPr/>
      </w:pP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Žádost o podporu kinematografie</w:t>
      </w:r>
    </w:p>
    <w:p w:rsidR="00000000" w:rsidDel="00000000" w:rsidP="00000000" w:rsidRDefault="00000000" w:rsidRPr="00000000" w14:paraId="00000008">
      <w:pPr>
        <w:rPr/>
      </w:pPr>
      <w:bookmarkStart w:colFirst="0" w:colLast="0" w:name="_heading=h.gjdgxs" w:id="0"/>
      <w:bookmarkEnd w:id="0"/>
      <w:r w:rsidDel="00000000" w:rsidR="00000000" w:rsidRPr="00000000">
        <w:rPr>
          <w:rtl w:val="0"/>
        </w:rPr>
        <w:t xml:space="preserve">podaná podle zákona č. 496/2012 Sb., o audiovizuálních dílech a podpoře kinematografie a o změně některých zákonů (zákon o audiovizi), v platném znění, podle znění Statutu Státního fondu kinematografie po nabytí účinnosti změny Statutu Státního fondu kinematografie ze dne 6. 12. 2021 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rsidR="00000000" w:rsidDel="00000000" w:rsidP="00000000" w:rsidRDefault="00000000" w:rsidRPr="00000000" w14:paraId="00000009">
      <w:pPr>
        <w:spacing w:after="120"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 žádosti o podporu kinematografie a všech formulářích příloh se slovem „žádost“ rozumí žádost o podporu kinematografie, slovem „žadatel“ se rozumí žadatel o podporu kinematografie, slovem „podpora“ se rozumí podpora kinematografie a slovem GBER se rozumí nařízení Evropské komise č. 651/2014 ze dne 17. června 2014, kterým se v souladu s články 107 a 108 Smlouvy prohlašují určité kategorie podpory za slučitelné s vnitřním trhem, tzv. obecného nařízení o blokových výjimkách.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V žádosti i ve všech souvisejících formulářích příloh je slovem „projekt“ myšlena konkrétní fáze produkce kinematografického díla (kompletní vývoj nebo výroba kinematografického díla), pokud není výslovně určeno jinak.</w:t>
      </w:r>
    </w:p>
    <w:p w:rsidR="00000000" w:rsidDel="00000000" w:rsidP="00000000" w:rsidRDefault="00000000" w:rsidRPr="00000000" w14:paraId="0000000D">
      <w:pPr>
        <w:rPr/>
      </w:pPr>
      <w:r w:rsidDel="00000000" w:rsidR="00000000" w:rsidRPr="00000000">
        <w:rPr>
          <w:rtl w:val="0"/>
        </w:rPr>
      </w:r>
    </w:p>
    <w:tbl>
      <w:tblPr>
        <w:tblStyle w:val="Table1"/>
        <w:tblW w:w="963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5806"/>
        <w:gridCol w:w="3826"/>
        <w:tblGridChange w:id="0">
          <w:tblGrid>
            <w:gridCol w:w="5806"/>
            <w:gridCol w:w="3826"/>
          </w:tblGrid>
        </w:tblGridChange>
      </w:tblGrid>
      <w:tr>
        <w:trPr>
          <w:cantSplit w:val="0"/>
          <w:trHeight w:val="340" w:hRule="atLeast"/>
          <w:tblHeader w:val="0"/>
        </w:trPr>
        <w:tc>
          <w:tcPr/>
          <w:p w:rsidR="00000000" w:rsidDel="00000000" w:rsidP="00000000" w:rsidRDefault="00000000" w:rsidRPr="00000000" w14:paraId="0000000E">
            <w:pPr>
              <w:rPr/>
            </w:pPr>
            <w:r w:rsidDel="00000000" w:rsidR="00000000" w:rsidRPr="00000000">
              <w:rPr>
                <w:rtl w:val="0"/>
              </w:rPr>
              <w:t xml:space="preserve">evidenční číslo projektu (vyplňuje Státní fond kinematografie)</w:t>
            </w:r>
          </w:p>
        </w:tc>
        <w:tc>
          <w:tcPr/>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I. Obecné informace o projektu</w:t>
      </w:r>
    </w:p>
    <w:p w:rsidR="00000000" w:rsidDel="00000000" w:rsidP="00000000" w:rsidRDefault="00000000" w:rsidRPr="00000000" w14:paraId="00000012">
      <w:pPr>
        <w:rPr/>
      </w:pPr>
      <w:r w:rsidDel="00000000" w:rsidR="00000000" w:rsidRPr="00000000">
        <w:rPr>
          <w:rtl w:val="0"/>
        </w:rPr>
      </w:r>
    </w:p>
    <w:tbl>
      <w:tblPr>
        <w:tblStyle w:val="Table2"/>
        <w:tblW w:w="9632.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322"/>
        <w:gridCol w:w="2631"/>
        <w:gridCol w:w="4113"/>
        <w:gridCol w:w="566"/>
        <w:tblGridChange w:id="0">
          <w:tblGrid>
            <w:gridCol w:w="2322"/>
            <w:gridCol w:w="2631"/>
            <w:gridCol w:w="4113"/>
            <w:gridCol w:w="566"/>
          </w:tblGrid>
        </w:tblGridChange>
      </w:tblGrid>
      <w:tr>
        <w:trPr>
          <w:cantSplit w:val="0"/>
          <w:trHeight w:val="340" w:hRule="atLeast"/>
          <w:tblHeader w:val="0"/>
        </w:trPr>
        <w:tc>
          <w:tcPr/>
          <w:p w:rsidR="00000000" w:rsidDel="00000000" w:rsidP="00000000" w:rsidRDefault="00000000" w:rsidRPr="00000000" w14:paraId="00000013">
            <w:pPr>
              <w:pStyle w:val="Heading2"/>
              <w:rPr/>
            </w:pPr>
            <w:r w:rsidDel="00000000" w:rsidR="00000000" w:rsidRPr="00000000">
              <w:rPr>
                <w:rtl w:val="0"/>
              </w:rPr>
              <w:t xml:space="preserve">název projektu</w:t>
            </w:r>
          </w:p>
        </w:tc>
        <w:tc>
          <w:tcPr>
            <w:gridSpan w:val="3"/>
          </w:tcPr>
          <w:p w:rsidR="00000000" w:rsidDel="00000000" w:rsidP="00000000" w:rsidRDefault="00000000" w:rsidRPr="00000000" w14:paraId="00000014">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7">
            <w:pPr>
              <w:pStyle w:val="Heading2"/>
              <w:rPr/>
            </w:pPr>
            <w:r w:rsidDel="00000000" w:rsidR="00000000" w:rsidRPr="00000000">
              <w:rPr>
                <w:rtl w:val="0"/>
              </w:rPr>
              <w:t xml:space="preserve">název dotačního okruhu</w:t>
            </w:r>
          </w:p>
        </w:tc>
        <w:tc>
          <w:tcPr>
            <w:gridSpan w:val="3"/>
          </w:tcPr>
          <w:p w:rsidR="00000000" w:rsidDel="00000000" w:rsidP="00000000" w:rsidRDefault="00000000" w:rsidRPr="00000000" w14:paraId="00000018">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1B">
            <w:pPr>
              <w:pStyle w:val="Heading2"/>
              <w:rPr/>
            </w:pPr>
            <w:r w:rsidDel="00000000" w:rsidR="00000000" w:rsidRPr="00000000">
              <w:rPr>
                <w:rtl w:val="0"/>
              </w:rPr>
              <w:t xml:space="preserve">číslo výzvy</w:t>
            </w:r>
          </w:p>
        </w:tc>
        <w:tc>
          <w:tcPr>
            <w:gridSpan w:val="3"/>
          </w:tcPr>
          <w:p w:rsidR="00000000" w:rsidDel="00000000" w:rsidP="00000000" w:rsidRDefault="00000000" w:rsidRPr="00000000" w14:paraId="0000001C">
            <w:pPr>
              <w:rPr/>
            </w:pPr>
            <w:r w:rsidDel="00000000" w:rsidR="00000000" w:rsidRPr="00000000">
              <w:rPr>
                <w:rtl w:val="0"/>
              </w:rPr>
            </w:r>
          </w:p>
        </w:tc>
      </w:tr>
      <w:tr>
        <w:trPr>
          <w:cantSplit w:val="0"/>
          <w:trHeight w:val="553" w:hRule="atLeast"/>
          <w:tblHeader w:val="0"/>
        </w:trPr>
        <w:tc>
          <w:tcPr>
            <w:vMerge w:val="restart"/>
          </w:tcPr>
          <w:p w:rsidR="00000000" w:rsidDel="00000000" w:rsidP="00000000" w:rsidRDefault="00000000" w:rsidRPr="00000000" w14:paraId="0000001F">
            <w:pPr>
              <w:pStyle w:val="Heading2"/>
              <w:rPr/>
            </w:pPr>
            <w:r w:rsidDel="00000000" w:rsidR="00000000" w:rsidRPr="00000000">
              <w:rPr>
                <w:rtl w:val="0"/>
              </w:rPr>
              <w:t xml:space="preserve">charakteristika projektu</w:t>
            </w:r>
          </w:p>
          <w:p w:rsidR="00000000" w:rsidDel="00000000" w:rsidP="00000000" w:rsidRDefault="00000000" w:rsidRPr="00000000" w14:paraId="00000020">
            <w:pPr>
              <w:pStyle w:val="Heading2"/>
              <w:rPr>
                <w:b w:val="0"/>
              </w:rPr>
            </w:pPr>
            <w:r w:rsidDel="00000000" w:rsidR="00000000" w:rsidRPr="00000000">
              <w:rPr>
                <w:b w:val="0"/>
                <w:rtl w:val="0"/>
              </w:rPr>
              <w:t xml:space="preserve">(označte křížkem)</w:t>
            </w:r>
          </w:p>
        </w:tc>
        <w:tc>
          <w:tcPr>
            <w:gridSpan w:val="2"/>
          </w:tcPr>
          <w:p w:rsidR="00000000" w:rsidDel="00000000" w:rsidP="00000000" w:rsidRDefault="00000000" w:rsidRPr="00000000" w14:paraId="00000021">
            <w:pPr>
              <w:spacing w:line="240" w:lineRule="auto"/>
              <w:rPr>
                <w:rFonts w:ascii="Times New Roman" w:cs="Times New Roman" w:eastAsia="Times New Roman" w:hAnsi="Times New Roman"/>
                <w:color w:val="000000"/>
                <w:sz w:val="24"/>
                <w:szCs w:val="24"/>
              </w:rPr>
            </w:pPr>
            <w:r w:rsidDel="00000000" w:rsidR="00000000" w:rsidRPr="00000000">
              <w:rPr>
                <w:rtl w:val="0"/>
              </w:rPr>
              <w:t xml:space="preserve">V rámci projektu bude vyvíjeno krátkometrážní</w:t>
            </w:r>
            <w:r w:rsidDel="00000000" w:rsidR="00000000" w:rsidRPr="00000000">
              <w:rPr>
                <w:vertAlign w:val="superscript"/>
              </w:rPr>
              <w:footnoteReference w:customMarkFollows="0" w:id="0"/>
            </w:r>
            <w:r w:rsidDel="00000000" w:rsidR="00000000" w:rsidRPr="00000000">
              <w:rPr>
                <w:rtl w:val="0"/>
              </w:rPr>
              <w:t xml:space="preserve"> kinematografické dílo.</w:t>
            </w: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rHeight w:val="553" w:hRule="atLeast"/>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25">
            <w:pPr>
              <w:spacing w:line="240" w:lineRule="auto"/>
              <w:rPr>
                <w:rFonts w:ascii="Times New Roman" w:cs="Times New Roman" w:eastAsia="Times New Roman" w:hAnsi="Times New Roman"/>
                <w:color w:val="000000"/>
                <w:sz w:val="24"/>
                <w:szCs w:val="24"/>
              </w:rPr>
            </w:pPr>
            <w:r w:rsidDel="00000000" w:rsidR="00000000" w:rsidRPr="00000000">
              <w:rPr>
                <w:rtl w:val="0"/>
              </w:rPr>
              <w:t xml:space="preserve">V rámci projektu bude vyvíjeno celovečerní kinematografické dílo.</w:t>
            </w: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28">
            <w:pPr>
              <w:pStyle w:val="Heading2"/>
              <w:rPr/>
            </w:pPr>
            <w:r w:rsidDel="00000000" w:rsidR="00000000" w:rsidRPr="00000000">
              <w:rPr>
                <w:rtl w:val="0"/>
              </w:rPr>
              <w:t xml:space="preserve">celkový plánovaný rozpočet nákladů na realizaci projektu</w:t>
            </w:r>
            <w:r w:rsidDel="00000000" w:rsidR="00000000" w:rsidRPr="00000000">
              <w:rPr>
                <w:vertAlign w:val="superscript"/>
              </w:rPr>
              <w:footnoteReference w:customMarkFollows="0" w:id="1"/>
            </w:r>
            <w:r w:rsidDel="00000000" w:rsidR="00000000" w:rsidRPr="00000000">
              <w:rPr>
                <w:rtl w:val="0"/>
              </w:rPr>
            </w:r>
          </w:p>
        </w:tc>
        <w:tc>
          <w:tcPr>
            <w:gridSpan w:val="2"/>
          </w:tcPr>
          <w:p w:rsidR="00000000" w:rsidDel="00000000" w:rsidP="00000000" w:rsidRDefault="00000000" w:rsidRPr="00000000" w14:paraId="0000002A">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2C">
            <w:pPr>
              <w:pStyle w:val="Heading2"/>
              <w:rPr/>
            </w:pPr>
            <w:r w:rsidDel="00000000" w:rsidR="00000000" w:rsidRPr="00000000">
              <w:rPr>
                <w:rtl w:val="0"/>
              </w:rPr>
              <w:t xml:space="preserve">výše požadované podpory kinematografie v Kč</w:t>
            </w:r>
          </w:p>
        </w:tc>
        <w:tc>
          <w:tcPr>
            <w:gridSpan w:val="2"/>
          </w:tcPr>
          <w:p w:rsidR="00000000" w:rsidDel="00000000" w:rsidP="00000000" w:rsidRDefault="00000000" w:rsidRPr="00000000" w14:paraId="0000002E">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30">
            <w:pPr>
              <w:pStyle w:val="Heading2"/>
              <w:rPr/>
            </w:pPr>
            <w:r w:rsidDel="00000000" w:rsidR="00000000" w:rsidRPr="00000000">
              <w:rPr>
                <w:rtl w:val="0"/>
              </w:rPr>
              <w:t xml:space="preserve">výše finančního zajištění projektu v % k datu podání žádosti</w:t>
            </w:r>
          </w:p>
        </w:tc>
        <w:tc>
          <w:tcPr>
            <w:gridSpan w:val="2"/>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II. Informace o žadateli</w:t>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II.A. Žadatel právnická osoba</w:t>
      </w:r>
    </w:p>
    <w:p w:rsidR="00000000" w:rsidDel="00000000" w:rsidP="00000000" w:rsidRDefault="00000000" w:rsidRPr="00000000" w14:paraId="0000003A">
      <w:pPr>
        <w:rPr/>
      </w:pPr>
      <w:r w:rsidDel="00000000" w:rsidR="00000000" w:rsidRPr="00000000">
        <w:rPr>
          <w:rtl w:val="0"/>
        </w:rPr>
      </w:r>
    </w:p>
    <w:tbl>
      <w:tblPr>
        <w:tblStyle w:val="Table3"/>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04"/>
        <w:gridCol w:w="884"/>
        <w:gridCol w:w="923"/>
        <w:gridCol w:w="663"/>
        <w:gridCol w:w="4155"/>
        <w:gridCol w:w="599"/>
        <w:tblGridChange w:id="0">
          <w:tblGrid>
            <w:gridCol w:w="2404"/>
            <w:gridCol w:w="884"/>
            <w:gridCol w:w="923"/>
            <w:gridCol w:w="663"/>
            <w:gridCol w:w="4155"/>
            <w:gridCol w:w="599"/>
          </w:tblGrid>
        </w:tblGridChange>
      </w:tblGrid>
      <w:tr>
        <w:trPr>
          <w:cantSplit w:val="0"/>
          <w:trHeight w:val="340" w:hRule="atLeast"/>
          <w:tblHeader w:val="0"/>
        </w:trPr>
        <w:tc>
          <w:tcPr>
            <w:gridSpan w:val="2"/>
          </w:tcPr>
          <w:p w:rsidR="00000000" w:rsidDel="00000000" w:rsidP="00000000" w:rsidRDefault="00000000" w:rsidRPr="00000000" w14:paraId="0000003B">
            <w:pPr>
              <w:rPr/>
            </w:pPr>
            <w:r w:rsidDel="00000000" w:rsidR="00000000" w:rsidRPr="00000000">
              <w:rPr>
                <w:rtl w:val="0"/>
              </w:rPr>
              <w:t xml:space="preserve">název nebo obchodní firma žadatele</w:t>
            </w:r>
          </w:p>
        </w:tc>
        <w:tc>
          <w:tcPr>
            <w:gridSpan w:val="4"/>
          </w:tcPr>
          <w:p w:rsidR="00000000" w:rsidDel="00000000" w:rsidP="00000000" w:rsidRDefault="00000000" w:rsidRPr="00000000" w14:paraId="0000003D">
            <w:pPr>
              <w:rPr/>
            </w:pPr>
            <w:r w:rsidDel="00000000" w:rsidR="00000000" w:rsidRPr="00000000">
              <w:rPr>
                <w:rtl w:val="0"/>
              </w:rPr>
              <w:t xml:space="preserve"> </w:t>
            </w:r>
          </w:p>
        </w:tc>
      </w:tr>
      <w:tr>
        <w:trPr>
          <w:cantSplit w:val="0"/>
          <w:trHeight w:val="340" w:hRule="atLeast"/>
          <w:tblHeader w:val="0"/>
        </w:trPr>
        <w:tc>
          <w:tcPr>
            <w:gridSpan w:val="2"/>
          </w:tcPr>
          <w:p w:rsidR="00000000" w:rsidDel="00000000" w:rsidP="00000000" w:rsidRDefault="00000000" w:rsidRPr="00000000" w14:paraId="00000041">
            <w:pPr>
              <w:rPr/>
            </w:pPr>
            <w:r w:rsidDel="00000000" w:rsidR="00000000" w:rsidRPr="00000000">
              <w:rPr>
                <w:rtl w:val="0"/>
              </w:rPr>
              <w:t xml:space="preserve">IČO – identifikační číslo osoby</w:t>
            </w:r>
          </w:p>
        </w:tc>
        <w:tc>
          <w:tcPr>
            <w:gridSpan w:val="4"/>
          </w:tcPr>
          <w:p w:rsidR="00000000" w:rsidDel="00000000" w:rsidP="00000000" w:rsidRDefault="00000000" w:rsidRPr="00000000" w14:paraId="00000043">
            <w:pPr>
              <w:rPr/>
            </w:pPr>
            <w:r w:rsidDel="00000000" w:rsidR="00000000" w:rsidRPr="00000000">
              <w:rPr>
                <w:rtl w:val="0"/>
              </w:rPr>
              <w:t xml:space="preserve"> </w:t>
            </w:r>
          </w:p>
        </w:tc>
      </w:tr>
      <w:tr>
        <w:trPr>
          <w:cantSplit w:val="0"/>
          <w:trHeight w:val="377" w:hRule="atLeast"/>
          <w:tblHeader w:val="0"/>
        </w:trPr>
        <w:tc>
          <w:tcPr>
            <w:gridSpan w:val="2"/>
            <w:vMerge w:val="restart"/>
          </w:tcPr>
          <w:p w:rsidR="00000000" w:rsidDel="00000000" w:rsidP="00000000" w:rsidRDefault="00000000" w:rsidRPr="00000000" w14:paraId="00000047">
            <w:pPr>
              <w:rPr/>
            </w:pPr>
            <w:r w:rsidDel="00000000" w:rsidR="00000000" w:rsidRPr="00000000">
              <w:rPr>
                <w:rtl w:val="0"/>
              </w:rPr>
              <w:t xml:space="preserve">žadatel je plátcem DPH</w:t>
            </w:r>
            <w:r w:rsidDel="00000000" w:rsidR="00000000" w:rsidRPr="00000000">
              <w:rPr>
                <w:vertAlign w:val="superscript"/>
              </w:rPr>
              <w:footnoteReference w:customMarkFollows="0" w:id="2"/>
            </w:r>
            <w:r w:rsidDel="00000000" w:rsidR="00000000" w:rsidRPr="00000000">
              <w:rPr>
                <w:rtl w:val="0"/>
              </w:rPr>
              <w:t xml:space="preserve"> </w:t>
              <w:br w:type="textWrapping"/>
              <w:t xml:space="preserve">(označte křížkem)</w:t>
            </w:r>
          </w:p>
        </w:tc>
        <w:tc>
          <w:tcPr>
            <w:gridSpan w:val="3"/>
          </w:tcPr>
          <w:p w:rsidR="00000000" w:rsidDel="00000000" w:rsidP="00000000" w:rsidRDefault="00000000" w:rsidRPr="00000000" w14:paraId="00000049">
            <w:pPr>
              <w:rPr/>
            </w:pPr>
            <w:r w:rsidDel="00000000" w:rsidR="00000000" w:rsidRPr="00000000">
              <w:rPr>
                <w:rtl w:val="0"/>
              </w:rPr>
              <w:t xml:space="preserve">NE</w:t>
            </w:r>
          </w:p>
        </w:tc>
        <w:tc>
          <w:tcPr/>
          <w:p w:rsidR="00000000" w:rsidDel="00000000" w:rsidP="00000000" w:rsidRDefault="00000000" w:rsidRPr="00000000" w14:paraId="0000004C">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4F">
            <w:pPr>
              <w:rPr/>
            </w:pPr>
            <w:r w:rsidDel="00000000" w:rsidR="00000000" w:rsidRPr="00000000">
              <w:rPr>
                <w:rtl w:val="0"/>
              </w:rPr>
              <w:t xml:space="preserve">ANO</w:t>
            </w:r>
          </w:p>
        </w:tc>
        <w:tc>
          <w:tcPr>
            <w:gridSpan w:val="2"/>
          </w:tcPr>
          <w:p w:rsidR="00000000" w:rsidDel="00000000" w:rsidP="00000000" w:rsidRDefault="00000000" w:rsidRPr="00000000" w14:paraId="00000050">
            <w:pPr>
              <w:rPr/>
            </w:pPr>
            <w:r w:rsidDel="00000000" w:rsidR="00000000" w:rsidRPr="00000000">
              <w:rPr>
                <w:color w:val="000000"/>
                <w:rtl w:val="0"/>
              </w:rPr>
              <w:t xml:space="preserve">s úplným nárokem na odpočet DPH</w:t>
            </w: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56">
            <w:pPr>
              <w:rPr/>
            </w:pPr>
            <w:r w:rsidDel="00000000" w:rsidR="00000000" w:rsidRPr="00000000">
              <w:rPr>
                <w:color w:val="000000"/>
                <w:rtl w:val="0"/>
              </w:rPr>
              <w:t xml:space="preserve">s částečným nárokem na odpočet DPH a uplatňuje poměrnou část odpočtu daně na vstupu</w:t>
            </w: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5C">
            <w:pPr>
              <w:rPr/>
            </w:pPr>
            <w:r w:rsidDel="00000000" w:rsidR="00000000" w:rsidRPr="00000000">
              <w:rPr>
                <w:color w:val="000000"/>
                <w:rtl w:val="0"/>
              </w:rPr>
              <w:t xml:space="preserve">s částečným nárokem na odpočet DPH a uplatňuje </w:t>
            </w:r>
            <w:r w:rsidDel="00000000" w:rsidR="00000000" w:rsidRPr="00000000">
              <w:rPr>
                <w:color w:val="000000"/>
                <w:highlight w:val="white"/>
                <w:rtl w:val="0"/>
              </w:rPr>
              <w:t xml:space="preserve">nárok na odpočet </w:t>
            </w:r>
            <w:r w:rsidDel="00000000" w:rsidR="00000000" w:rsidRPr="00000000">
              <w:rPr>
                <w:b w:val="0"/>
                <w:color w:val="000000"/>
                <w:highlight w:val="white"/>
                <w:rtl w:val="0"/>
              </w:rPr>
              <w:t xml:space="preserve">krácený koeficientem</w:t>
            </w: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62">
            <w:pPr>
              <w:rPr/>
            </w:pPr>
            <w:r w:rsidDel="00000000" w:rsidR="00000000" w:rsidRPr="00000000">
              <w:rPr>
                <w:color w:val="000000"/>
                <w:rtl w:val="0"/>
              </w:rPr>
              <w:t xml:space="preserve">s částečným nárokem na odpočet DPH a uplatňuje kombinaci uplatnění poměrné části odpočtu daně na vstupu a nároku na odpočet krácený koeficientem </w:t>
            </w: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68">
            <w:pPr>
              <w:rPr/>
            </w:pPr>
            <w:r w:rsidDel="00000000" w:rsidR="00000000" w:rsidRPr="00000000">
              <w:rPr>
                <w:rtl w:val="0"/>
              </w:rPr>
              <w:t xml:space="preserve">ale u tohoto projektu si žadatel není oprávněn nárokovat na vstupu odpočet DPH u správce daně</w:t>
            </w:r>
          </w:p>
        </w:tc>
        <w:tc>
          <w:tcPr/>
          <w:p w:rsidR="00000000" w:rsidDel="00000000" w:rsidP="00000000" w:rsidRDefault="00000000" w:rsidRPr="00000000" w14:paraId="0000006A">
            <w:pPr>
              <w:rPr/>
            </w:pPr>
            <w:r w:rsidDel="00000000" w:rsidR="00000000" w:rsidRPr="00000000">
              <w:rPr>
                <w:rtl w:val="0"/>
              </w:rPr>
            </w:r>
          </w:p>
        </w:tc>
      </w:tr>
      <w:tr>
        <w:trPr>
          <w:cantSplit w:val="0"/>
          <w:trHeight w:val="284" w:hRule="atLeast"/>
          <w:tblHeader w:val="0"/>
        </w:trPr>
        <w:tc>
          <w:tcPr>
            <w:gridSpan w:val="6"/>
          </w:tcPr>
          <w:p w:rsidR="00000000" w:rsidDel="00000000" w:rsidP="00000000" w:rsidRDefault="00000000" w:rsidRPr="00000000" w14:paraId="0000006B">
            <w:pPr>
              <w:pStyle w:val="Heading2"/>
              <w:rPr/>
            </w:pPr>
            <w:r w:rsidDel="00000000" w:rsidR="00000000" w:rsidRPr="00000000">
              <w:rPr>
                <w:rtl w:val="0"/>
              </w:rPr>
              <w:t xml:space="preserve">adresa sídla</w:t>
            </w:r>
          </w:p>
        </w:tc>
      </w:tr>
      <w:tr>
        <w:trPr>
          <w:cantSplit w:val="0"/>
          <w:trHeight w:val="340" w:hRule="atLeast"/>
          <w:tblHeader w:val="0"/>
        </w:trPr>
        <w:tc>
          <w:tcPr/>
          <w:p w:rsidR="00000000" w:rsidDel="00000000" w:rsidP="00000000" w:rsidRDefault="00000000" w:rsidRPr="00000000" w14:paraId="00000071">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072">
            <w:pPr>
              <w:rPr/>
            </w:pPr>
            <w:r w:rsidDel="00000000" w:rsidR="00000000" w:rsidRPr="00000000">
              <w:rPr>
                <w:rtl w:val="0"/>
              </w:rPr>
              <w:t xml:space="preserve"> </w:t>
            </w:r>
          </w:p>
        </w:tc>
      </w:tr>
      <w:tr>
        <w:trPr>
          <w:cantSplit w:val="0"/>
          <w:trHeight w:val="313" w:hRule="atLeast"/>
          <w:tblHeader w:val="0"/>
        </w:trPr>
        <w:tc>
          <w:tcPr/>
          <w:p w:rsidR="00000000" w:rsidDel="00000000" w:rsidP="00000000" w:rsidRDefault="00000000" w:rsidRPr="00000000" w14:paraId="00000077">
            <w:pPr>
              <w:rPr/>
            </w:pPr>
            <w:r w:rsidDel="00000000" w:rsidR="00000000" w:rsidRPr="00000000">
              <w:rPr>
                <w:rtl w:val="0"/>
              </w:rPr>
              <w:t xml:space="preserve">obec, PSČ, stát</w:t>
            </w:r>
          </w:p>
        </w:tc>
        <w:tc>
          <w:tcPr>
            <w:gridSpan w:val="5"/>
          </w:tcPr>
          <w:p w:rsidR="00000000" w:rsidDel="00000000" w:rsidP="00000000" w:rsidRDefault="00000000" w:rsidRPr="00000000" w14:paraId="00000078">
            <w:pPr>
              <w:rPr/>
            </w:pPr>
            <w:r w:rsidDel="00000000" w:rsidR="00000000" w:rsidRPr="00000000">
              <w:rPr>
                <w:rtl w:val="0"/>
              </w:rPr>
              <w:t xml:space="preserve"> </w:t>
            </w:r>
          </w:p>
        </w:tc>
      </w:tr>
      <w:tr>
        <w:trPr>
          <w:cantSplit w:val="0"/>
          <w:trHeight w:val="340" w:hRule="atLeast"/>
          <w:tblHeader w:val="0"/>
        </w:trPr>
        <w:tc>
          <w:tcPr>
            <w:gridSpan w:val="4"/>
          </w:tcPr>
          <w:p w:rsidR="00000000" w:rsidDel="00000000" w:rsidP="00000000" w:rsidRDefault="00000000" w:rsidRPr="00000000" w14:paraId="0000007D">
            <w:pPr>
              <w:rPr/>
            </w:pPr>
            <w:r w:rsidDel="00000000" w:rsidR="00000000" w:rsidRPr="00000000">
              <w:rPr>
                <w:rtl w:val="0"/>
              </w:rPr>
              <w:t xml:space="preserve">identifikátor datové schránky, </w:t>
              <w:br w:type="textWrapping"/>
              <w:t xml:space="preserve">má-li ji žadatel o podporu kinematografie zřízenu</w:t>
            </w:r>
          </w:p>
        </w:tc>
        <w:tc>
          <w:tcPr>
            <w:gridSpan w:val="2"/>
          </w:tcPr>
          <w:p w:rsidR="00000000" w:rsidDel="00000000" w:rsidP="00000000" w:rsidRDefault="00000000" w:rsidRPr="00000000" w14:paraId="00000081">
            <w:pPr>
              <w:rPr/>
            </w:pPr>
            <w:r w:rsidDel="00000000" w:rsidR="00000000" w:rsidRPr="00000000">
              <w:rPr>
                <w:rtl w:val="0"/>
              </w:rPr>
            </w:r>
          </w:p>
        </w:tc>
      </w:tr>
      <w:tr>
        <w:trPr>
          <w:cantSplit w:val="0"/>
          <w:trHeight w:val="201" w:hRule="atLeast"/>
          <w:tblHeader w:val="0"/>
        </w:trPr>
        <w:tc>
          <w:tcPr/>
          <w:p w:rsidR="00000000" w:rsidDel="00000000" w:rsidP="00000000" w:rsidRDefault="00000000" w:rsidRPr="00000000" w14:paraId="00000083">
            <w:pPr>
              <w:rPr/>
            </w:pPr>
            <w:r w:rsidDel="00000000" w:rsidR="00000000" w:rsidRPr="00000000">
              <w:rPr>
                <w:rtl w:val="0"/>
              </w:rPr>
              <w:t xml:space="preserve">číslo bankovního účtu</w:t>
            </w:r>
          </w:p>
        </w:tc>
        <w:tc>
          <w:tcPr>
            <w:gridSpan w:val="5"/>
          </w:tcPr>
          <w:p w:rsidR="00000000" w:rsidDel="00000000" w:rsidP="00000000" w:rsidRDefault="00000000" w:rsidRPr="00000000" w14:paraId="00000084">
            <w:pPr>
              <w:rPr/>
            </w:pPr>
            <w:r w:rsidDel="00000000" w:rsidR="00000000" w:rsidRPr="00000000">
              <w:rPr>
                <w:rtl w:val="0"/>
              </w:rPr>
            </w:r>
          </w:p>
        </w:tc>
      </w:tr>
      <w:tr>
        <w:trPr>
          <w:cantSplit w:val="0"/>
          <w:trHeight w:val="687" w:hRule="atLeast"/>
          <w:tblHeader w:val="0"/>
        </w:trPr>
        <w:tc>
          <w:tcPr>
            <w:gridSpan w:val="6"/>
          </w:tcPr>
          <w:p w:rsidR="00000000" w:rsidDel="00000000" w:rsidP="00000000" w:rsidRDefault="00000000" w:rsidRPr="00000000" w14:paraId="00000089">
            <w:pPr>
              <w:pStyle w:val="Heading2"/>
              <w:rPr/>
            </w:pPr>
            <w:r w:rsidDel="00000000" w:rsidR="00000000" w:rsidRPr="00000000">
              <w:rPr>
                <w:rtl w:val="0"/>
              </w:rPr>
              <w:t xml:space="preserve">adresa pro doručování, na kterou žadatel požaduje doručovat (pokud se liší od adresy sídla a pokud nemá zřízenou datovou schránku)</w:t>
            </w:r>
          </w:p>
        </w:tc>
      </w:tr>
      <w:tr>
        <w:trPr>
          <w:cantSplit w:val="0"/>
          <w:trHeight w:val="340" w:hRule="atLeast"/>
          <w:tblHeader w:val="0"/>
        </w:trPr>
        <w:tc>
          <w:tcPr/>
          <w:p w:rsidR="00000000" w:rsidDel="00000000" w:rsidP="00000000" w:rsidRDefault="00000000" w:rsidRPr="00000000" w14:paraId="0000008F">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090">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095">
            <w:pPr>
              <w:rPr/>
            </w:pPr>
            <w:r w:rsidDel="00000000" w:rsidR="00000000" w:rsidRPr="00000000">
              <w:rPr>
                <w:rtl w:val="0"/>
              </w:rPr>
              <w:t xml:space="preserve">obec, PSČ, stát</w:t>
            </w:r>
          </w:p>
        </w:tc>
        <w:tc>
          <w:tcPr>
            <w:gridSpan w:val="5"/>
          </w:tcPr>
          <w:p w:rsidR="00000000" w:rsidDel="00000000" w:rsidP="00000000" w:rsidRDefault="00000000" w:rsidRPr="00000000" w14:paraId="00000096">
            <w:pPr>
              <w:rPr/>
            </w:pPr>
            <w:r w:rsidDel="00000000" w:rsidR="00000000" w:rsidRPr="00000000">
              <w:rPr>
                <w:rtl w:val="0"/>
              </w:rPr>
              <w:t xml:space="preserve"> </w:t>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b w:val="1"/>
          <w:rtl w:val="0"/>
        </w:rPr>
        <w:t xml:space="preserve">II.B. Žadatel fyzická osoba</w:t>
      </w:r>
    </w:p>
    <w:p w:rsidR="00000000" w:rsidDel="00000000" w:rsidP="00000000" w:rsidRDefault="00000000" w:rsidRPr="00000000" w14:paraId="0000009D">
      <w:pPr>
        <w:rPr/>
      </w:pPr>
      <w:r w:rsidDel="00000000" w:rsidR="00000000" w:rsidRPr="00000000">
        <w:rPr>
          <w:rtl w:val="0"/>
        </w:rPr>
      </w:r>
    </w:p>
    <w:tbl>
      <w:tblPr>
        <w:tblStyle w:val="Table4"/>
        <w:tblW w:w="967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115"/>
        <w:gridCol w:w="1695"/>
        <w:gridCol w:w="585"/>
        <w:gridCol w:w="105"/>
        <w:gridCol w:w="4620"/>
        <w:gridCol w:w="555"/>
        <w:tblGridChange w:id="0">
          <w:tblGrid>
            <w:gridCol w:w="2115"/>
            <w:gridCol w:w="1695"/>
            <w:gridCol w:w="585"/>
            <w:gridCol w:w="105"/>
            <w:gridCol w:w="4620"/>
            <w:gridCol w:w="555"/>
          </w:tblGrid>
        </w:tblGridChange>
      </w:tblGrid>
      <w:tr>
        <w:trPr>
          <w:cantSplit w:val="0"/>
          <w:trHeight w:val="340" w:hRule="atLeast"/>
          <w:tblHeader w:val="0"/>
        </w:trPr>
        <w:tc>
          <w:tcPr>
            <w:gridSpan w:val="2"/>
          </w:tcPr>
          <w:p w:rsidR="00000000" w:rsidDel="00000000" w:rsidP="00000000" w:rsidRDefault="00000000" w:rsidRPr="00000000" w14:paraId="0000009E">
            <w:pPr>
              <w:rPr/>
            </w:pPr>
            <w:r w:rsidDel="00000000" w:rsidR="00000000" w:rsidRPr="00000000">
              <w:rPr>
                <w:rtl w:val="0"/>
              </w:rPr>
              <w:t xml:space="preserve">jméno a příjmení žadatele </w:t>
            </w:r>
          </w:p>
        </w:tc>
        <w:tc>
          <w:tcPr>
            <w:gridSpan w:val="4"/>
          </w:tcPr>
          <w:p w:rsidR="00000000" w:rsidDel="00000000" w:rsidP="00000000" w:rsidRDefault="00000000" w:rsidRPr="00000000" w14:paraId="000000A0">
            <w:pPr>
              <w:rPr/>
            </w:pPr>
            <w:r w:rsidDel="00000000" w:rsidR="00000000" w:rsidRPr="00000000">
              <w:rPr>
                <w:rtl w:val="0"/>
              </w:rPr>
            </w:r>
          </w:p>
        </w:tc>
      </w:tr>
      <w:tr>
        <w:trPr>
          <w:cantSplit w:val="0"/>
          <w:trHeight w:val="326" w:hRule="atLeast"/>
          <w:tblHeader w:val="0"/>
        </w:trPr>
        <w:tc>
          <w:tcPr>
            <w:gridSpan w:val="2"/>
            <w:vMerge w:val="restart"/>
          </w:tcPr>
          <w:p w:rsidR="00000000" w:rsidDel="00000000" w:rsidP="00000000" w:rsidRDefault="00000000" w:rsidRPr="00000000" w14:paraId="000000A4">
            <w:pPr>
              <w:rPr/>
            </w:pPr>
            <w:r w:rsidDel="00000000" w:rsidR="00000000" w:rsidRPr="00000000">
              <w:rPr>
                <w:rtl w:val="0"/>
              </w:rPr>
              <w:t xml:space="preserve">žadatel je podnikatelem</w:t>
            </w:r>
            <w:r w:rsidDel="00000000" w:rsidR="00000000" w:rsidRPr="00000000">
              <w:rPr>
                <w:vertAlign w:val="superscript"/>
              </w:rPr>
              <w:footnoteReference w:customMarkFollows="0" w:id="3"/>
            </w:r>
            <w:r w:rsidDel="00000000" w:rsidR="00000000" w:rsidRPr="00000000">
              <w:rPr>
                <w:rtl w:val="0"/>
              </w:rPr>
              <w:t xml:space="preserve"> </w:t>
              <w:br w:type="textWrapping"/>
              <w:t xml:space="preserve">(označte křížkem)</w:t>
            </w:r>
          </w:p>
        </w:tc>
        <w:tc>
          <w:tcPr>
            <w:gridSpan w:val="3"/>
          </w:tcPr>
          <w:p w:rsidR="00000000" w:rsidDel="00000000" w:rsidP="00000000" w:rsidRDefault="00000000" w:rsidRPr="00000000" w14:paraId="000000A6">
            <w:pPr>
              <w:rPr/>
            </w:pPr>
            <w:r w:rsidDel="00000000" w:rsidR="00000000" w:rsidRPr="00000000">
              <w:rPr>
                <w:rtl w:val="0"/>
              </w:rPr>
              <w:t xml:space="preserve">ANO</w:t>
            </w:r>
          </w:p>
        </w:tc>
        <w:tc>
          <w:tcPr/>
          <w:p w:rsidR="00000000" w:rsidDel="00000000" w:rsidP="00000000" w:rsidRDefault="00000000" w:rsidRPr="00000000" w14:paraId="000000A9">
            <w:pPr>
              <w:rPr/>
            </w:pPr>
            <w:r w:rsidDel="00000000" w:rsidR="00000000" w:rsidRPr="00000000">
              <w:rPr>
                <w:rtl w:val="0"/>
              </w:rPr>
            </w:r>
          </w:p>
        </w:tc>
      </w:tr>
      <w:tr>
        <w:trPr>
          <w:cantSplit w:val="0"/>
          <w:trHeight w:val="326" w:hRule="atLeast"/>
          <w:tblHeader w:val="0"/>
        </w:trPr>
        <w:tc>
          <w:tcPr>
            <w:gridSpan w:val="2"/>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3"/>
          </w:tcPr>
          <w:p w:rsidR="00000000" w:rsidDel="00000000" w:rsidP="00000000" w:rsidRDefault="00000000" w:rsidRPr="00000000" w14:paraId="000000AC">
            <w:pPr>
              <w:rPr/>
            </w:pPr>
            <w:r w:rsidDel="00000000" w:rsidR="00000000" w:rsidRPr="00000000">
              <w:rPr>
                <w:rtl w:val="0"/>
              </w:rPr>
              <w:t xml:space="preserve">NE</w:t>
            </w:r>
          </w:p>
        </w:tc>
        <w:tc>
          <w:tcPr/>
          <w:p w:rsidR="00000000" w:rsidDel="00000000" w:rsidP="00000000" w:rsidRDefault="00000000" w:rsidRPr="00000000" w14:paraId="000000AF">
            <w:pPr>
              <w:rPr/>
            </w:pPr>
            <w:r w:rsidDel="00000000" w:rsidR="00000000" w:rsidRPr="00000000">
              <w:rPr>
                <w:rtl w:val="0"/>
              </w:rPr>
            </w:r>
          </w:p>
        </w:tc>
      </w:tr>
      <w:tr>
        <w:trPr>
          <w:cantSplit w:val="0"/>
          <w:trHeight w:val="326" w:hRule="atLeast"/>
          <w:tblHeader w:val="0"/>
        </w:trPr>
        <w:tc>
          <w:tcPr>
            <w:vMerge w:val="restart"/>
          </w:tcPr>
          <w:p w:rsidR="00000000" w:rsidDel="00000000" w:rsidP="00000000" w:rsidRDefault="00000000" w:rsidRPr="00000000" w14:paraId="000000B0">
            <w:pPr>
              <w:rPr/>
            </w:pPr>
            <w:r w:rsidDel="00000000" w:rsidR="00000000" w:rsidRPr="00000000">
              <w:rPr>
                <w:rtl w:val="0"/>
              </w:rPr>
              <w:t xml:space="preserve">v případě ANO uveďte</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IČO (pokud máte)</w:t>
            </w:r>
          </w:p>
        </w:tc>
        <w:tc>
          <w:tcPr>
            <w:gridSpan w:val="4"/>
          </w:tcPr>
          <w:p w:rsidR="00000000" w:rsidDel="00000000" w:rsidP="00000000" w:rsidRDefault="00000000" w:rsidRPr="00000000" w14:paraId="000000B2">
            <w:pPr>
              <w:rPr/>
            </w:pPr>
            <w:r w:rsidDel="00000000" w:rsidR="00000000" w:rsidRPr="00000000">
              <w:rPr>
                <w:rtl w:val="0"/>
              </w:rPr>
            </w:r>
          </w:p>
        </w:tc>
      </w:tr>
      <w:tr>
        <w:trPr>
          <w:cantSplit w:val="0"/>
          <w:trHeight w:val="326" w:hRule="atLeast"/>
          <w:tblHeader w:val="0"/>
        </w:trPr>
        <w:tc>
          <w:tcPr>
            <w:vMerge w:val="continue"/>
          </w:tcPr>
          <w:p w:rsidR="00000000" w:rsidDel="00000000" w:rsidP="00000000" w:rsidRDefault="00000000" w:rsidRPr="00000000" w14:paraId="000000B6">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DIČ</w:t>
            </w:r>
          </w:p>
        </w:tc>
        <w:tc>
          <w:tcPr>
            <w:gridSpan w:val="4"/>
          </w:tcPr>
          <w:p w:rsidR="00000000" w:rsidDel="00000000" w:rsidP="00000000" w:rsidRDefault="00000000" w:rsidRPr="00000000" w14:paraId="000000B8">
            <w:pPr>
              <w:spacing w:after="0" w:before="0" w:line="240" w:lineRule="auto"/>
              <w:ind w:left="0" w:firstLine="0"/>
              <w:rPr/>
            </w:pPr>
            <w:r w:rsidDel="00000000" w:rsidR="00000000" w:rsidRPr="00000000">
              <w:rPr>
                <w:rtl w:val="0"/>
              </w:rPr>
            </w:r>
          </w:p>
        </w:tc>
      </w:tr>
      <w:tr>
        <w:trPr>
          <w:cantSplit w:val="0"/>
          <w:trHeight w:val="326" w:hRule="atLeast"/>
          <w:tblHeader w:val="0"/>
        </w:trPr>
        <w:tc>
          <w:tcPr>
            <w:vMerge w:val="continue"/>
          </w:tcPr>
          <w:p w:rsidR="00000000" w:rsidDel="00000000" w:rsidP="00000000" w:rsidRDefault="00000000" w:rsidRPr="00000000" w14:paraId="000000BC">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Datum narození</w:t>
            </w:r>
          </w:p>
        </w:tc>
        <w:tc>
          <w:tcPr>
            <w:gridSpan w:val="4"/>
          </w:tcPr>
          <w:p w:rsidR="00000000" w:rsidDel="00000000" w:rsidP="00000000" w:rsidRDefault="00000000" w:rsidRPr="00000000" w14:paraId="000000BE">
            <w:pPr>
              <w:spacing w:after="0" w:before="0" w:line="240" w:lineRule="auto"/>
              <w:ind w:left="0" w:firstLine="0"/>
              <w:rPr/>
            </w:pPr>
            <w:r w:rsidDel="00000000" w:rsidR="00000000" w:rsidRPr="00000000">
              <w:rPr>
                <w:rtl w:val="0"/>
              </w:rPr>
            </w:r>
          </w:p>
        </w:tc>
      </w:tr>
      <w:tr>
        <w:trPr>
          <w:cantSplit w:val="0"/>
          <w:trHeight w:val="326" w:hRule="atLeast"/>
          <w:tblHeader w:val="0"/>
        </w:trPr>
        <w:tc>
          <w:tcPr>
            <w:vMerge w:val="restart"/>
          </w:tcPr>
          <w:p w:rsidR="00000000" w:rsidDel="00000000" w:rsidP="00000000" w:rsidRDefault="00000000" w:rsidRPr="00000000" w14:paraId="000000C2">
            <w:pPr>
              <w:rPr/>
            </w:pPr>
            <w:r w:rsidDel="00000000" w:rsidR="00000000" w:rsidRPr="00000000">
              <w:rPr>
                <w:rtl w:val="0"/>
              </w:rPr>
              <w:t xml:space="preserve">v případě NE uveďte </w:t>
            </w:r>
          </w:p>
        </w:tc>
        <w:tc>
          <w:tcPr/>
          <w:p w:rsidR="00000000" w:rsidDel="00000000" w:rsidP="00000000" w:rsidRDefault="00000000" w:rsidRPr="00000000" w14:paraId="000000C3">
            <w:pPr>
              <w:rPr/>
            </w:pPr>
            <w:r w:rsidDel="00000000" w:rsidR="00000000" w:rsidRPr="00000000">
              <w:rPr>
                <w:rtl w:val="0"/>
              </w:rPr>
              <w:t xml:space="preserve">Datum narození</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tcPr>
          <w:p w:rsidR="00000000" w:rsidDel="00000000" w:rsidP="00000000" w:rsidRDefault="00000000" w:rsidRPr="00000000" w14:paraId="000000C5">
            <w:pPr>
              <w:rPr/>
            </w:pPr>
            <w:r w:rsidDel="00000000" w:rsidR="00000000" w:rsidRPr="00000000">
              <w:rPr>
                <w:rtl w:val="0"/>
              </w:rPr>
            </w:r>
          </w:p>
        </w:tc>
      </w:tr>
      <w:tr>
        <w:trPr>
          <w:cantSplit w:val="0"/>
          <w:trHeight w:val="326" w:hRule="atLeast"/>
          <w:tblHeader w:val="0"/>
        </w:trPr>
        <w:tc>
          <w:tcPr>
            <w:vMerge w:val="continue"/>
          </w:tcPr>
          <w:p w:rsidR="00000000" w:rsidDel="00000000" w:rsidP="00000000" w:rsidRDefault="00000000" w:rsidRPr="00000000" w14:paraId="000000C9">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Rodné číslo</w:t>
            </w:r>
          </w:p>
        </w:tc>
        <w:tc>
          <w:tcPr>
            <w:gridSpan w:val="4"/>
          </w:tcPr>
          <w:p w:rsidR="00000000" w:rsidDel="00000000" w:rsidP="00000000" w:rsidRDefault="00000000" w:rsidRPr="00000000" w14:paraId="000000CB">
            <w:pPr>
              <w:spacing w:after="0" w:before="0" w:line="240" w:lineRule="auto"/>
              <w:ind w:left="0" w:firstLine="0"/>
              <w:rPr/>
            </w:pPr>
            <w:r w:rsidDel="00000000" w:rsidR="00000000" w:rsidRPr="00000000">
              <w:rPr>
                <w:rtl w:val="0"/>
              </w:rPr>
            </w:r>
          </w:p>
        </w:tc>
      </w:tr>
      <w:tr>
        <w:trPr>
          <w:cantSplit w:val="0"/>
          <w:trHeight w:val="340" w:hRule="atLeast"/>
          <w:tblHeader w:val="0"/>
        </w:trPr>
        <w:tc>
          <w:tcPr>
            <w:gridSpan w:val="2"/>
            <w:vMerge w:val="restart"/>
          </w:tcPr>
          <w:p w:rsidR="00000000" w:rsidDel="00000000" w:rsidP="00000000" w:rsidRDefault="00000000" w:rsidRPr="00000000" w14:paraId="000000CF">
            <w:pPr>
              <w:rPr/>
            </w:pPr>
            <w:r w:rsidDel="00000000" w:rsidR="00000000" w:rsidRPr="00000000">
              <w:rPr>
                <w:rtl w:val="0"/>
              </w:rPr>
              <w:t xml:space="preserve">žadatel je plátcem DPH</w:t>
            </w:r>
            <w:r w:rsidDel="00000000" w:rsidR="00000000" w:rsidRPr="00000000">
              <w:rPr>
                <w:vertAlign w:val="superscript"/>
              </w:rPr>
              <w:footnoteReference w:customMarkFollows="0" w:id="4"/>
            </w:r>
            <w:r w:rsidDel="00000000" w:rsidR="00000000" w:rsidRPr="00000000">
              <w:rPr>
                <w:rtl w:val="0"/>
              </w:rPr>
              <w:t xml:space="preserve"> </w:t>
              <w:br w:type="textWrapping"/>
              <w:t xml:space="preserve">(označte křížkem)</w:t>
            </w:r>
          </w:p>
        </w:tc>
        <w:tc>
          <w:tcPr>
            <w:gridSpan w:val="3"/>
          </w:tcPr>
          <w:p w:rsidR="00000000" w:rsidDel="00000000" w:rsidP="00000000" w:rsidRDefault="00000000" w:rsidRPr="00000000" w14:paraId="000000D1">
            <w:pPr>
              <w:rPr/>
            </w:pPr>
            <w:r w:rsidDel="00000000" w:rsidR="00000000" w:rsidRPr="00000000">
              <w:rPr>
                <w:rtl w:val="0"/>
              </w:rPr>
              <w:t xml:space="preserve">NE</w:t>
            </w:r>
          </w:p>
        </w:tc>
        <w:tc>
          <w:tcPr/>
          <w:p w:rsidR="00000000" w:rsidDel="00000000" w:rsidP="00000000" w:rsidRDefault="00000000" w:rsidRPr="00000000" w14:paraId="000000D4">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tcPr>
          <w:p w:rsidR="00000000" w:rsidDel="00000000" w:rsidP="00000000" w:rsidRDefault="00000000" w:rsidRPr="00000000" w14:paraId="000000D7">
            <w:pPr>
              <w:rPr/>
            </w:pPr>
            <w:r w:rsidDel="00000000" w:rsidR="00000000" w:rsidRPr="00000000">
              <w:rPr>
                <w:rtl w:val="0"/>
              </w:rPr>
              <w:t xml:space="preserve">ANO</w:t>
            </w:r>
          </w:p>
        </w:tc>
        <w:tc>
          <w:tcPr>
            <w:gridSpan w:val="2"/>
          </w:tcPr>
          <w:p w:rsidR="00000000" w:rsidDel="00000000" w:rsidP="00000000" w:rsidRDefault="00000000" w:rsidRPr="00000000" w14:paraId="000000D8">
            <w:pPr>
              <w:rPr/>
            </w:pPr>
            <w:r w:rsidDel="00000000" w:rsidR="00000000" w:rsidRPr="00000000">
              <w:rPr>
                <w:color w:val="000000"/>
                <w:rtl w:val="0"/>
              </w:rPr>
              <w:t xml:space="preserve">s úplným nárokem na odpočet DPH</w:t>
            </w: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DE">
            <w:pPr>
              <w:rPr/>
            </w:pPr>
            <w:r w:rsidDel="00000000" w:rsidR="00000000" w:rsidRPr="00000000">
              <w:rPr>
                <w:color w:val="000000"/>
                <w:rtl w:val="0"/>
              </w:rPr>
              <w:t xml:space="preserve">s částečným nárokem na odpočet DPH a uplatňuje poměrnou část odpočtu daně na vstupu</w:t>
            </w: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4">
            <w:pPr>
              <w:rPr/>
            </w:pPr>
            <w:r w:rsidDel="00000000" w:rsidR="00000000" w:rsidRPr="00000000">
              <w:rPr>
                <w:color w:val="000000"/>
                <w:rtl w:val="0"/>
              </w:rPr>
              <w:t xml:space="preserve">s částečným nárokem na odpočet DPH a uplatňuje </w:t>
            </w:r>
            <w:r w:rsidDel="00000000" w:rsidR="00000000" w:rsidRPr="00000000">
              <w:rPr>
                <w:color w:val="000000"/>
                <w:highlight w:val="white"/>
                <w:rtl w:val="0"/>
              </w:rPr>
              <w:t xml:space="preserve">nárok na odpočet </w:t>
            </w:r>
            <w:r w:rsidDel="00000000" w:rsidR="00000000" w:rsidRPr="00000000">
              <w:rPr>
                <w:b w:val="0"/>
                <w:color w:val="000000"/>
                <w:highlight w:val="white"/>
                <w:rtl w:val="0"/>
              </w:rPr>
              <w:t xml:space="preserve">krácený koeficientem</w:t>
            </w: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A">
            <w:pPr>
              <w:rPr/>
            </w:pPr>
            <w:r w:rsidDel="00000000" w:rsidR="00000000" w:rsidRPr="00000000">
              <w:rPr>
                <w:color w:val="000000"/>
                <w:rtl w:val="0"/>
              </w:rPr>
              <w:t xml:space="preserve">s částečným nárokem na odpočet DPH a uplatňuje kombinaci uplatnění poměrné části odpočtu daně na vstupu a nároku na odpočet krácený koeficientem </w:t>
            </w: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r>
      <w:tr>
        <w:trPr>
          <w:cantSplit w:val="0"/>
          <w:trHeight w:val="340" w:hRule="atLeast"/>
          <w:tblHeader w:val="0"/>
        </w:trPr>
        <w:tc>
          <w:tcPr>
            <w:gridSpan w:val="2"/>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F0">
            <w:pPr>
              <w:rPr/>
            </w:pPr>
            <w:r w:rsidDel="00000000" w:rsidR="00000000" w:rsidRPr="00000000">
              <w:rPr>
                <w:rtl w:val="0"/>
              </w:rPr>
              <w:t xml:space="preserve">ale u tohoto projektu si žadatel není oprávněn nárokovat na vstupu odpočet DPH u správce daně</w:t>
            </w:r>
          </w:p>
        </w:tc>
        <w:tc>
          <w:tcPr/>
          <w:p w:rsidR="00000000" w:rsidDel="00000000" w:rsidP="00000000" w:rsidRDefault="00000000" w:rsidRPr="00000000" w14:paraId="000000F2">
            <w:pPr>
              <w:rPr/>
            </w:pPr>
            <w:r w:rsidDel="00000000" w:rsidR="00000000" w:rsidRPr="00000000">
              <w:rPr>
                <w:rtl w:val="0"/>
              </w:rPr>
            </w:r>
          </w:p>
        </w:tc>
      </w:tr>
      <w:tr>
        <w:trPr>
          <w:cantSplit w:val="0"/>
          <w:trHeight w:val="340" w:hRule="atLeast"/>
          <w:tblHeader w:val="0"/>
        </w:trPr>
        <w:tc>
          <w:tcPr>
            <w:gridSpan w:val="2"/>
          </w:tcPr>
          <w:p w:rsidR="00000000" w:rsidDel="00000000" w:rsidP="00000000" w:rsidRDefault="00000000" w:rsidRPr="00000000" w14:paraId="000000F3">
            <w:pPr>
              <w:rPr/>
            </w:pPr>
            <w:r w:rsidDel="00000000" w:rsidR="00000000" w:rsidRPr="00000000">
              <w:rPr>
                <w:rtl w:val="0"/>
              </w:rPr>
              <w:t xml:space="preserve">číslo bankovního účtu</w:t>
            </w:r>
          </w:p>
        </w:tc>
        <w:tc>
          <w:tcPr>
            <w:gridSpan w:val="4"/>
          </w:tcPr>
          <w:p w:rsidR="00000000" w:rsidDel="00000000" w:rsidP="00000000" w:rsidRDefault="00000000" w:rsidRPr="00000000" w14:paraId="000000F5">
            <w:pPr>
              <w:rPr/>
            </w:pPr>
            <w:r w:rsidDel="00000000" w:rsidR="00000000" w:rsidRPr="00000000">
              <w:rPr>
                <w:rtl w:val="0"/>
              </w:rPr>
            </w:r>
          </w:p>
        </w:tc>
      </w:tr>
      <w:tr>
        <w:trPr>
          <w:cantSplit w:val="0"/>
          <w:trHeight w:val="507" w:hRule="atLeast"/>
          <w:tblHeader w:val="0"/>
        </w:trPr>
        <w:tc>
          <w:tcPr>
            <w:gridSpan w:val="6"/>
          </w:tcPr>
          <w:p w:rsidR="00000000" w:rsidDel="00000000" w:rsidP="00000000" w:rsidRDefault="00000000" w:rsidRPr="00000000" w14:paraId="000000F9">
            <w:pPr>
              <w:pStyle w:val="Heading2"/>
              <w:rPr/>
            </w:pPr>
            <w:r w:rsidDel="00000000" w:rsidR="00000000" w:rsidRPr="00000000">
              <w:rPr>
                <w:rtl w:val="0"/>
              </w:rPr>
              <w:t xml:space="preserve">místo trvalého pobytu</w:t>
            </w:r>
          </w:p>
        </w:tc>
      </w:tr>
      <w:tr>
        <w:trPr>
          <w:cantSplit w:val="0"/>
          <w:trHeight w:val="340" w:hRule="atLeast"/>
          <w:tblHeader w:val="0"/>
        </w:trPr>
        <w:tc>
          <w:tcPr/>
          <w:p w:rsidR="00000000" w:rsidDel="00000000" w:rsidP="00000000" w:rsidRDefault="00000000" w:rsidRPr="00000000" w14:paraId="000000FF">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100">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105">
            <w:pPr>
              <w:rPr/>
            </w:pPr>
            <w:r w:rsidDel="00000000" w:rsidR="00000000" w:rsidRPr="00000000">
              <w:rPr>
                <w:rtl w:val="0"/>
              </w:rPr>
              <w:t xml:space="preserve">obec, PSČ, stát</w:t>
            </w:r>
          </w:p>
        </w:tc>
        <w:tc>
          <w:tcPr>
            <w:gridSpan w:val="5"/>
          </w:tcPr>
          <w:p w:rsidR="00000000" w:rsidDel="00000000" w:rsidP="00000000" w:rsidRDefault="00000000" w:rsidRPr="00000000" w14:paraId="00000106">
            <w:pPr>
              <w:rPr/>
            </w:pPr>
            <w:r w:rsidDel="00000000" w:rsidR="00000000" w:rsidRPr="00000000">
              <w:rPr>
                <w:rtl w:val="0"/>
              </w:rPr>
              <w:t xml:space="preserve"> </w:t>
            </w:r>
          </w:p>
        </w:tc>
      </w:tr>
      <w:tr>
        <w:trPr>
          <w:cantSplit w:val="0"/>
          <w:trHeight w:val="340" w:hRule="atLeast"/>
          <w:tblHeader w:val="0"/>
        </w:trPr>
        <w:tc>
          <w:tcPr>
            <w:gridSpan w:val="4"/>
          </w:tcPr>
          <w:p w:rsidR="00000000" w:rsidDel="00000000" w:rsidP="00000000" w:rsidRDefault="00000000" w:rsidRPr="00000000" w14:paraId="0000010B">
            <w:pPr>
              <w:rPr/>
            </w:pPr>
            <w:r w:rsidDel="00000000" w:rsidR="00000000" w:rsidRPr="00000000">
              <w:rPr>
                <w:rtl w:val="0"/>
              </w:rPr>
              <w:t xml:space="preserve">identifikátor datové schránky, má-li ji žadatel zřízenu</w:t>
            </w:r>
          </w:p>
        </w:tc>
        <w:tc>
          <w:tcPr>
            <w:gridSpan w:val="2"/>
          </w:tcPr>
          <w:p w:rsidR="00000000" w:rsidDel="00000000" w:rsidP="00000000" w:rsidRDefault="00000000" w:rsidRPr="00000000" w14:paraId="0000010F">
            <w:pPr>
              <w:rPr/>
            </w:pPr>
            <w:r w:rsidDel="00000000" w:rsidR="00000000" w:rsidRPr="00000000">
              <w:rPr>
                <w:rtl w:val="0"/>
              </w:rPr>
            </w:r>
          </w:p>
        </w:tc>
      </w:tr>
      <w:tr>
        <w:trPr>
          <w:cantSplit w:val="0"/>
          <w:trHeight w:val="507" w:hRule="atLeast"/>
          <w:tblHeader w:val="0"/>
        </w:trPr>
        <w:tc>
          <w:tcPr>
            <w:gridSpan w:val="6"/>
          </w:tcPr>
          <w:p w:rsidR="00000000" w:rsidDel="00000000" w:rsidP="00000000" w:rsidRDefault="00000000" w:rsidRPr="00000000" w14:paraId="00000111">
            <w:pPr>
              <w:pStyle w:val="Heading2"/>
              <w:rPr/>
            </w:pPr>
            <w:r w:rsidDel="00000000" w:rsidR="00000000" w:rsidRPr="00000000">
              <w:rPr>
                <w:rtl w:val="0"/>
              </w:rPr>
              <w:t xml:space="preserve">adresa místa podnikání, je-li žadatel podnikatelem</w:t>
            </w:r>
          </w:p>
        </w:tc>
      </w:tr>
      <w:tr>
        <w:trPr>
          <w:cantSplit w:val="0"/>
          <w:trHeight w:val="340" w:hRule="atLeast"/>
          <w:tblHeader w:val="0"/>
        </w:trPr>
        <w:tc>
          <w:tcPr/>
          <w:p w:rsidR="00000000" w:rsidDel="00000000" w:rsidP="00000000" w:rsidRDefault="00000000" w:rsidRPr="00000000" w14:paraId="00000117">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118">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11D">
            <w:pPr>
              <w:rPr/>
            </w:pPr>
            <w:r w:rsidDel="00000000" w:rsidR="00000000" w:rsidRPr="00000000">
              <w:rPr>
                <w:rtl w:val="0"/>
              </w:rPr>
              <w:t xml:space="preserve">obec, PSČ, stát</w:t>
            </w:r>
          </w:p>
        </w:tc>
        <w:tc>
          <w:tcPr>
            <w:gridSpan w:val="5"/>
          </w:tcPr>
          <w:p w:rsidR="00000000" w:rsidDel="00000000" w:rsidP="00000000" w:rsidRDefault="00000000" w:rsidRPr="00000000" w14:paraId="0000011E">
            <w:pPr>
              <w:rPr/>
            </w:pPr>
            <w:r w:rsidDel="00000000" w:rsidR="00000000" w:rsidRPr="00000000">
              <w:rPr>
                <w:rtl w:val="0"/>
              </w:rPr>
              <w:t xml:space="preserve"> </w:t>
            </w:r>
          </w:p>
        </w:tc>
      </w:tr>
      <w:tr>
        <w:trPr>
          <w:cantSplit w:val="0"/>
          <w:trHeight w:val="340" w:hRule="atLeast"/>
          <w:tblHeader w:val="0"/>
        </w:trPr>
        <w:tc>
          <w:tcPr>
            <w:gridSpan w:val="4"/>
          </w:tcPr>
          <w:p w:rsidR="00000000" w:rsidDel="00000000" w:rsidP="00000000" w:rsidRDefault="00000000" w:rsidRPr="00000000" w14:paraId="00000123">
            <w:pPr>
              <w:rPr/>
            </w:pPr>
            <w:r w:rsidDel="00000000" w:rsidR="00000000" w:rsidRPr="00000000">
              <w:rPr>
                <w:rtl w:val="0"/>
              </w:rPr>
              <w:t xml:space="preserve">identifikátor datové schránky, má-li ji žadatel zřízenu</w:t>
            </w:r>
          </w:p>
        </w:tc>
        <w:tc>
          <w:tcPr>
            <w:gridSpan w:val="2"/>
          </w:tcPr>
          <w:p w:rsidR="00000000" w:rsidDel="00000000" w:rsidP="00000000" w:rsidRDefault="00000000" w:rsidRPr="00000000" w14:paraId="00000127">
            <w:pPr>
              <w:rPr/>
            </w:pPr>
            <w:r w:rsidDel="00000000" w:rsidR="00000000" w:rsidRPr="00000000">
              <w:rPr>
                <w:rtl w:val="0"/>
              </w:rPr>
            </w:r>
          </w:p>
        </w:tc>
      </w:tr>
      <w:tr>
        <w:trPr>
          <w:cantSplit w:val="0"/>
          <w:trHeight w:val="551" w:hRule="atLeast"/>
          <w:tblHeader w:val="0"/>
        </w:trPr>
        <w:tc>
          <w:tcPr>
            <w:gridSpan w:val="6"/>
          </w:tcPr>
          <w:p w:rsidR="00000000" w:rsidDel="00000000" w:rsidP="00000000" w:rsidRDefault="00000000" w:rsidRPr="00000000" w14:paraId="00000129">
            <w:pPr>
              <w:pStyle w:val="Heading2"/>
              <w:rPr/>
            </w:pPr>
            <w:r w:rsidDel="00000000" w:rsidR="00000000" w:rsidRPr="00000000">
              <w:rPr>
                <w:rtl w:val="0"/>
              </w:rPr>
              <w:t xml:space="preserve">adresa pro doručování, na kterou žadatel požaduje doručovat (pokud se liší od místa trvalého pobytu nebo místa podnikání a pokud nemá zřízenu datovou schránku)</w:t>
            </w:r>
          </w:p>
        </w:tc>
      </w:tr>
      <w:tr>
        <w:trPr>
          <w:cantSplit w:val="0"/>
          <w:trHeight w:val="340" w:hRule="atLeast"/>
          <w:tblHeader w:val="0"/>
        </w:trPr>
        <w:tc>
          <w:tcPr/>
          <w:p w:rsidR="00000000" w:rsidDel="00000000" w:rsidP="00000000" w:rsidRDefault="00000000" w:rsidRPr="00000000" w14:paraId="0000012F">
            <w:pPr>
              <w:rPr/>
            </w:pPr>
            <w:r w:rsidDel="00000000" w:rsidR="00000000" w:rsidRPr="00000000">
              <w:rPr>
                <w:rtl w:val="0"/>
              </w:rPr>
              <w:t xml:space="preserve">ulice a číslo popisné/orientační</w:t>
            </w:r>
          </w:p>
        </w:tc>
        <w:tc>
          <w:tcPr>
            <w:gridSpan w:val="5"/>
          </w:tcPr>
          <w:p w:rsidR="00000000" w:rsidDel="00000000" w:rsidP="00000000" w:rsidRDefault="00000000" w:rsidRPr="00000000" w14:paraId="00000130">
            <w:pPr>
              <w:rPr/>
            </w:pPr>
            <w:r w:rsidDel="00000000" w:rsidR="00000000" w:rsidRPr="00000000">
              <w:rPr>
                <w:rtl w:val="0"/>
              </w:rPr>
              <w:t xml:space="preserve"> </w:t>
            </w:r>
          </w:p>
        </w:tc>
      </w:tr>
      <w:tr>
        <w:trPr>
          <w:cantSplit w:val="0"/>
          <w:trHeight w:val="340" w:hRule="atLeast"/>
          <w:tblHeader w:val="0"/>
        </w:trPr>
        <w:tc>
          <w:tcPr/>
          <w:p w:rsidR="00000000" w:rsidDel="00000000" w:rsidP="00000000" w:rsidRDefault="00000000" w:rsidRPr="00000000" w14:paraId="00000135">
            <w:pPr>
              <w:rPr/>
            </w:pPr>
            <w:r w:rsidDel="00000000" w:rsidR="00000000" w:rsidRPr="00000000">
              <w:rPr>
                <w:rtl w:val="0"/>
              </w:rPr>
              <w:t xml:space="preserve">obec, PSČ, stát</w:t>
            </w:r>
          </w:p>
        </w:tc>
        <w:tc>
          <w:tcPr>
            <w:gridSpan w:val="5"/>
          </w:tcPr>
          <w:p w:rsidR="00000000" w:rsidDel="00000000" w:rsidP="00000000" w:rsidRDefault="00000000" w:rsidRPr="00000000" w14:paraId="00000136">
            <w:pPr>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rtl w:val="0"/>
        </w:rPr>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rPr>
          <w:b w:val="1"/>
        </w:rPr>
      </w:pPr>
      <w:r w:rsidDel="00000000" w:rsidR="00000000" w:rsidRPr="00000000">
        <w:rPr>
          <w:b w:val="1"/>
          <w:rtl w:val="0"/>
        </w:rPr>
        <w:t xml:space="preserve">II.C. Informace o podniku a jeho velikosti</w:t>
      </w:r>
    </w:p>
    <w:p w:rsidR="00000000" w:rsidDel="00000000" w:rsidP="00000000" w:rsidRDefault="00000000" w:rsidRPr="00000000" w14:paraId="00000142">
      <w:pPr>
        <w:rPr>
          <w:b w:val="1"/>
        </w:rPr>
      </w:pPr>
      <w:r w:rsidDel="00000000" w:rsidR="00000000" w:rsidRPr="00000000">
        <w:rPr>
          <w:rtl w:val="0"/>
        </w:rPr>
      </w:r>
    </w:p>
    <w:tbl>
      <w:tblPr>
        <w:tblStyle w:val="Table5"/>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3"/>
        <w:gridCol w:w="5245"/>
        <w:gridCol w:w="560"/>
        <w:tblGridChange w:id="0">
          <w:tblGrid>
            <w:gridCol w:w="3823"/>
            <w:gridCol w:w="5245"/>
            <w:gridCol w:w="560"/>
          </w:tblGrid>
        </w:tblGridChange>
      </w:tblGrid>
      <w:tr>
        <w:trPr>
          <w:cantSplit w:val="0"/>
          <w:trHeight w:val="377" w:hRule="atLeast"/>
          <w:tblHeader w:val="0"/>
        </w:trPr>
        <w:tc>
          <w:tcPr>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3">
            <w:pPr>
              <w:rPr/>
            </w:pPr>
            <w:r w:rsidDel="00000000" w:rsidR="00000000" w:rsidRPr="00000000">
              <w:rPr>
                <w:rtl w:val="0"/>
              </w:rPr>
              <w:t xml:space="preserve">žadatel je podnikem</w:t>
            </w:r>
            <w:r w:rsidDel="00000000" w:rsidR="00000000" w:rsidRPr="00000000">
              <w:rPr>
                <w:vertAlign w:val="superscript"/>
              </w:rPr>
              <w:footnoteReference w:customMarkFollows="0" w:id="5"/>
            </w:r>
            <w:r w:rsidDel="00000000" w:rsidR="00000000" w:rsidRPr="00000000">
              <w:rPr>
                <w:rtl w:val="0"/>
              </w:rPr>
              <w:t xml:space="preserve"> </w:t>
              <w:br w:type="textWrapping"/>
              <w:t xml:space="preserve">(označte křížkem)</w:t>
            </w:r>
          </w:p>
          <w:p w:rsidR="00000000" w:rsidDel="00000000" w:rsidP="00000000" w:rsidRDefault="00000000" w:rsidRPr="00000000" w14:paraId="00000144">
            <w:pPr>
              <w:rPr/>
            </w:pPr>
            <w:r w:rsidDel="00000000" w:rsidR="00000000" w:rsidRPr="00000000">
              <w:rPr>
                <w:rtl w:val="0"/>
              </w:rPr>
              <w:t xml:space="preserve">např. i OSVČ, zapsaný spolek atd. </w:t>
            </w:r>
          </w:p>
          <w:p w:rsidR="00000000" w:rsidDel="00000000" w:rsidP="00000000" w:rsidRDefault="00000000" w:rsidRPr="00000000" w14:paraId="00000145">
            <w:pPr>
              <w:rPr/>
            </w:pPr>
            <w:r w:rsidDel="00000000" w:rsidR="00000000" w:rsidRPr="00000000">
              <w:rPr>
                <w:rtl w:val="0"/>
              </w:rPr>
              <w:t xml:space="preserve">je podnikem (viz níže)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6">
            <w:pPr>
              <w:rPr/>
            </w:pPr>
            <w:r w:rsidDel="00000000" w:rsidR="00000000" w:rsidRPr="00000000">
              <w:rPr>
                <w:rtl w:val="0"/>
              </w:rPr>
              <w:t xml:space="preserve">NE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7">
            <w:pPr>
              <w:jc w:val="center"/>
              <w:rPr/>
            </w:pPr>
            <w:r w:rsidDel="00000000" w:rsidR="00000000" w:rsidRPr="00000000">
              <w:rPr>
                <w:rtl w:val="0"/>
              </w:rPr>
            </w:r>
          </w:p>
        </w:tc>
      </w:tr>
      <w:tr>
        <w:trPr>
          <w:cantSplit w:val="0"/>
          <w:trHeight w:val="340" w:hRule="atLeast"/>
          <w:tblHeader w:val="0"/>
        </w:trPr>
        <w:tc>
          <w:tcPr>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9">
            <w:pPr>
              <w:rPr/>
            </w:pPr>
            <w:r w:rsidDel="00000000" w:rsidR="00000000" w:rsidRPr="00000000">
              <w:rPr>
                <w:rtl w:val="0"/>
              </w:rPr>
              <w:t xml:space="preserve">ANO</w:t>
            </w:r>
          </w:p>
          <w:p w:rsidR="00000000" w:rsidDel="00000000" w:rsidP="00000000" w:rsidRDefault="00000000" w:rsidRPr="00000000" w14:paraId="0000014A">
            <w:pPr>
              <w:jc w:val="center"/>
              <w:rPr>
                <w:color w:val="00000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B">
            <w:pPr>
              <w:jc w:val="center"/>
              <w:rPr/>
            </w:pPr>
            <w:r w:rsidDel="00000000" w:rsidR="00000000" w:rsidRPr="00000000">
              <w:rPr>
                <w:rtl w:val="0"/>
              </w:rPr>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b w:val="1"/>
        </w:rPr>
      </w:pPr>
      <w:r w:rsidDel="00000000" w:rsidR="00000000" w:rsidRPr="00000000">
        <w:rPr>
          <w:b w:val="1"/>
          <w:rtl w:val="0"/>
        </w:rPr>
        <w:t xml:space="preserve">V případě, že ANO, uveďte velikost podniku</w:t>
      </w:r>
    </w:p>
    <w:p w:rsidR="00000000" w:rsidDel="00000000" w:rsidP="00000000" w:rsidRDefault="00000000" w:rsidRPr="00000000" w14:paraId="0000014E">
      <w:pPr>
        <w:rPr>
          <w:b w:val="1"/>
        </w:rPr>
      </w:pPr>
      <w:r w:rsidDel="00000000" w:rsidR="00000000" w:rsidRPr="00000000">
        <w:rPr>
          <w:rtl w:val="0"/>
        </w:rPr>
      </w:r>
    </w:p>
    <w:tbl>
      <w:tblPr>
        <w:tblStyle w:val="Table6"/>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822"/>
        <w:gridCol w:w="5253"/>
        <w:gridCol w:w="553"/>
        <w:tblGridChange w:id="0">
          <w:tblGrid>
            <w:gridCol w:w="3822"/>
            <w:gridCol w:w="5253"/>
            <w:gridCol w:w="553"/>
          </w:tblGrid>
        </w:tblGridChange>
      </w:tblGrid>
      <w:tr>
        <w:trPr>
          <w:cantSplit w:val="0"/>
          <w:trHeight w:val="377" w:hRule="atLeast"/>
          <w:tblHeader w:val="0"/>
        </w:trPr>
        <w:tc>
          <w:tcPr>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4F">
            <w:pPr>
              <w:rPr/>
            </w:pPr>
            <w:r w:rsidDel="00000000" w:rsidR="00000000" w:rsidRPr="00000000">
              <w:rPr>
                <w:rtl w:val="0"/>
              </w:rPr>
              <w:t xml:space="preserve">žadatel je podnikem (velikost podniku</w:t>
            </w:r>
            <w:r w:rsidDel="00000000" w:rsidR="00000000" w:rsidRPr="00000000">
              <w:rPr>
                <w:vertAlign w:val="superscript"/>
              </w:rPr>
              <w:footnoteReference w:customMarkFollows="0" w:id="6"/>
            </w:r>
            <w:r w:rsidDel="00000000" w:rsidR="00000000" w:rsidRPr="00000000">
              <w:rPr>
                <w:rtl w:val="0"/>
              </w:rPr>
              <w:t xml:space="preserve">)</w:t>
              <w:br w:type="textWrapping"/>
              <w:t xml:space="preserve">(označte křížkem)</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0">
            <w:pPr>
              <w:rPr/>
            </w:pPr>
            <w:r w:rsidDel="00000000" w:rsidR="00000000" w:rsidRPr="00000000">
              <w:rPr>
                <w:rtl w:val="0"/>
              </w:rPr>
              <w:t xml:space="preserve">Malý nebo střední</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1">
            <w:pPr>
              <w:jc w:val="center"/>
              <w:rPr/>
            </w:pPr>
            <w:r w:rsidDel="00000000" w:rsidR="00000000" w:rsidRPr="00000000">
              <w:rPr>
                <w:rtl w:val="0"/>
              </w:rPr>
            </w:r>
          </w:p>
        </w:tc>
      </w:tr>
      <w:tr>
        <w:trPr>
          <w:cantSplit w:val="0"/>
          <w:trHeight w:val="340" w:hRule="atLeast"/>
          <w:tblHeader w:val="0"/>
        </w:trPr>
        <w:tc>
          <w:tcPr>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3">
            <w:pPr>
              <w:rPr/>
            </w:pPr>
            <w:r w:rsidDel="00000000" w:rsidR="00000000" w:rsidRPr="00000000">
              <w:rPr>
                <w:rtl w:val="0"/>
              </w:rPr>
              <w:t xml:space="preserve">Velký </w:t>
            </w:r>
          </w:p>
          <w:p w:rsidR="00000000" w:rsidDel="00000000" w:rsidP="00000000" w:rsidRDefault="00000000" w:rsidRPr="00000000" w14:paraId="00000154">
            <w:pPr>
              <w:jc w:val="center"/>
              <w:rPr>
                <w:color w:val="00000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5">
            <w:pPr>
              <w:jc w:val="center"/>
              <w:rPr/>
            </w:pPr>
            <w:r w:rsidDel="00000000" w:rsidR="00000000" w:rsidRPr="00000000">
              <w:rPr>
                <w:rtl w:val="0"/>
              </w:rPr>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rtl w:val="0"/>
        </w:rPr>
      </w:r>
    </w:p>
    <w:p w:rsidR="00000000" w:rsidDel="00000000" w:rsidP="00000000" w:rsidRDefault="00000000" w:rsidRPr="00000000" w14:paraId="00000158">
      <w:pPr>
        <w:rPr>
          <w:b w:val="1"/>
        </w:rPr>
      </w:pPr>
      <w:r w:rsidDel="00000000" w:rsidR="00000000" w:rsidRPr="00000000">
        <w:rPr>
          <w:b w:val="1"/>
          <w:rtl w:val="0"/>
        </w:rPr>
        <w:t xml:space="preserve">II.D Informace o daňovém rezidenství</w:t>
      </w:r>
    </w:p>
    <w:p w:rsidR="00000000" w:rsidDel="00000000" w:rsidP="00000000" w:rsidRDefault="00000000" w:rsidRPr="00000000" w14:paraId="00000159">
      <w:pPr>
        <w:rPr/>
      </w:pPr>
      <w:r w:rsidDel="00000000" w:rsidR="00000000" w:rsidRPr="00000000">
        <w:rPr>
          <w:rtl w:val="0"/>
        </w:rPr>
      </w:r>
    </w:p>
    <w:tbl>
      <w:tblPr>
        <w:tblStyle w:val="Table7"/>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331"/>
        <w:gridCol w:w="4737"/>
        <w:gridCol w:w="560"/>
        <w:tblGridChange w:id="0">
          <w:tblGrid>
            <w:gridCol w:w="4331"/>
            <w:gridCol w:w="4737"/>
            <w:gridCol w:w="560"/>
          </w:tblGrid>
        </w:tblGridChange>
      </w:tblGrid>
      <w:tr>
        <w:trPr>
          <w:cantSplit w:val="0"/>
          <w:trHeight w:val="377" w:hRule="atLeast"/>
          <w:tblHeader w:val="0"/>
        </w:trPr>
        <w:tc>
          <w:tcPr>
            <w:vMerge w:val="restart"/>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A">
            <w:pPr>
              <w:rPr/>
            </w:pPr>
            <w:r w:rsidDel="00000000" w:rsidR="00000000" w:rsidRPr="00000000">
              <w:rPr>
                <w:rtl w:val="0"/>
              </w:rPr>
              <w:t xml:space="preserve">žadatel je daňovým rezidentem ČR ve smyslu § 2 </w:t>
              <w:br w:type="textWrapping"/>
              <w:t xml:space="preserve">odst. 2 nebo § 17 odst. 3 zákona č. 586/1992 Sb., </w:t>
              <w:br w:type="textWrapping"/>
              <w:t xml:space="preserve">o daních z příjmu, ve znění pozdějších předpisů </w:t>
              <w:br w:type="textWrapping"/>
              <w:t xml:space="preserve">(označte křížkem)</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B">
            <w:pPr>
              <w:rPr/>
            </w:pPr>
            <w:r w:rsidDel="00000000" w:rsidR="00000000" w:rsidRPr="00000000">
              <w:rPr>
                <w:rtl w:val="0"/>
              </w:rPr>
              <w:t xml:space="preserve">Ne</w:t>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C">
            <w:pPr>
              <w:jc w:val="center"/>
              <w:rPr/>
            </w:pPr>
            <w:r w:rsidDel="00000000" w:rsidR="00000000" w:rsidRPr="00000000">
              <w:rPr>
                <w:rtl w:val="0"/>
              </w:rPr>
            </w:r>
          </w:p>
        </w:tc>
      </w:tr>
      <w:tr>
        <w:trPr>
          <w:cantSplit w:val="0"/>
          <w:trHeight w:val="340" w:hRule="atLeast"/>
          <w:tblHeader w:val="0"/>
        </w:trPr>
        <w:tc>
          <w:tcPr>
            <w:vMerge w:val="continue"/>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5E">
            <w:pPr>
              <w:rPr/>
            </w:pPr>
            <w:r w:rsidDel="00000000" w:rsidR="00000000" w:rsidRPr="00000000">
              <w:rPr>
                <w:rtl w:val="0"/>
              </w:rPr>
              <w:t xml:space="preserve">Ano</w:t>
            </w:r>
          </w:p>
          <w:p w:rsidR="00000000" w:rsidDel="00000000" w:rsidP="00000000" w:rsidRDefault="00000000" w:rsidRPr="00000000" w14:paraId="0000015F">
            <w:pPr>
              <w:jc w:val="center"/>
              <w:rPr>
                <w:color w:val="000000"/>
              </w:rPr>
            </w:pP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160">
            <w:pPr>
              <w:jc w:val="center"/>
              <w:rPr/>
            </w:pPr>
            <w:r w:rsidDel="00000000" w:rsidR="00000000" w:rsidRPr="00000000">
              <w:rPr>
                <w:rtl w:val="0"/>
              </w:rPr>
            </w:r>
          </w:p>
        </w:tc>
      </w:tr>
    </w:tbl>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b w:val="1"/>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rtl w:val="0"/>
        </w:rPr>
      </w:r>
    </w:p>
    <w:p w:rsidR="00000000" w:rsidDel="00000000" w:rsidP="00000000" w:rsidRDefault="00000000" w:rsidRPr="00000000" w14:paraId="00000164">
      <w:pPr>
        <w:rPr>
          <w:b w:val="1"/>
        </w:rPr>
      </w:pPr>
      <w:r w:rsidDel="00000000" w:rsidR="00000000" w:rsidRPr="00000000">
        <w:rPr>
          <w:b w:val="1"/>
          <w:rtl w:val="0"/>
        </w:rPr>
        <w:t xml:space="preserve">III. Informace o projektu</w:t>
      </w:r>
    </w:p>
    <w:p w:rsidR="00000000" w:rsidDel="00000000" w:rsidP="00000000" w:rsidRDefault="00000000" w:rsidRPr="00000000" w14:paraId="00000165">
      <w:pPr>
        <w:rPr>
          <w:b w:val="1"/>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III.A Harmonogram projektu</w:t>
      </w:r>
    </w:p>
    <w:p w:rsidR="00000000" w:rsidDel="00000000" w:rsidP="00000000" w:rsidRDefault="00000000" w:rsidRPr="00000000" w14:paraId="00000167">
      <w:pPr>
        <w:rPr>
          <w:b w:val="1"/>
        </w:rPr>
      </w:pPr>
      <w:r w:rsidDel="00000000" w:rsidR="00000000" w:rsidRPr="00000000">
        <w:rPr>
          <w:rtl w:val="0"/>
        </w:rPr>
      </w:r>
    </w:p>
    <w:tbl>
      <w:tblPr>
        <w:tblStyle w:val="Table8"/>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279"/>
        <w:gridCol w:w="6349"/>
        <w:tblGridChange w:id="0">
          <w:tblGrid>
            <w:gridCol w:w="3279"/>
            <w:gridCol w:w="6349"/>
          </w:tblGrid>
        </w:tblGridChange>
      </w:tblGrid>
      <w:tr>
        <w:trPr>
          <w:cantSplit w:val="0"/>
          <w:trHeight w:val="563" w:hRule="atLeast"/>
          <w:tblHeader w:val="0"/>
        </w:trPr>
        <w:tc>
          <w:tcPr>
            <w:gridSpan w:val="2"/>
          </w:tcPr>
          <w:p w:rsidR="00000000" w:rsidDel="00000000" w:rsidP="00000000" w:rsidRDefault="00000000" w:rsidRPr="00000000" w14:paraId="00000168">
            <w:pPr>
              <w:rPr>
                <w:b w:val="1"/>
              </w:rPr>
            </w:pPr>
            <w:r w:rsidDel="00000000" w:rsidR="00000000" w:rsidRPr="00000000">
              <w:rPr>
                <w:b w:val="1"/>
                <w:rtl w:val="0"/>
              </w:rPr>
              <w:t xml:space="preserve">harmonogram projektu</w:t>
            </w:r>
            <w:r w:rsidDel="00000000" w:rsidR="00000000" w:rsidRPr="00000000">
              <w:rPr>
                <w:b w:val="1"/>
                <w:vertAlign w:val="superscript"/>
              </w:rPr>
              <w:footnoteReference w:customMarkFollows="0" w:id="7"/>
            </w: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musí být v souladu se daty uvedenými ve formuláři realizačního harmonogramu (příloha B.12)</w:t>
            </w:r>
          </w:p>
        </w:tc>
      </w:tr>
      <w:tr>
        <w:trPr>
          <w:cantSplit w:val="0"/>
          <w:trHeight w:val="340" w:hRule="atLeast"/>
          <w:tblHeader w:val="0"/>
        </w:trPr>
        <w:tc>
          <w:tcPr/>
          <w:p w:rsidR="00000000" w:rsidDel="00000000" w:rsidP="00000000" w:rsidRDefault="00000000" w:rsidRPr="00000000" w14:paraId="0000016B">
            <w:pPr>
              <w:rPr/>
            </w:pPr>
            <w:r w:rsidDel="00000000" w:rsidR="00000000" w:rsidRPr="00000000">
              <w:rPr>
                <w:rtl w:val="0"/>
              </w:rPr>
              <w:t xml:space="preserve">přípravné práce (od-do)</w:t>
            </w:r>
          </w:p>
        </w:tc>
        <w:tc>
          <w:tcPr/>
          <w:p w:rsidR="00000000" w:rsidDel="00000000" w:rsidP="00000000" w:rsidRDefault="00000000" w:rsidRPr="00000000" w14:paraId="0000016C">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6D">
            <w:pPr>
              <w:rPr/>
            </w:pPr>
            <w:r w:rsidDel="00000000" w:rsidR="00000000" w:rsidRPr="00000000">
              <w:rPr>
                <w:rtl w:val="0"/>
              </w:rPr>
              <w:t xml:space="preserve">zahájení prací na projektu (dd/mm/rrr) - je možné nejdříve dnem podání žádosti</w:t>
            </w:r>
          </w:p>
        </w:tc>
        <w:tc>
          <w:tcPr/>
          <w:p w:rsidR="00000000" w:rsidDel="00000000" w:rsidP="00000000" w:rsidRDefault="00000000" w:rsidRPr="00000000" w14:paraId="0000016E">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6F">
            <w:pPr>
              <w:rPr/>
            </w:pPr>
            <w:r w:rsidDel="00000000" w:rsidR="00000000" w:rsidRPr="00000000">
              <w:rPr>
                <w:rtl w:val="0"/>
              </w:rPr>
              <w:t xml:space="preserve">realizace projektu vývoje (od-do)</w:t>
            </w:r>
          </w:p>
        </w:tc>
        <w:tc>
          <w:tcPr/>
          <w:p w:rsidR="00000000" w:rsidDel="00000000" w:rsidP="00000000" w:rsidRDefault="00000000" w:rsidRPr="00000000" w14:paraId="00000170">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1">
            <w:pPr>
              <w:rPr/>
            </w:pPr>
            <w:r w:rsidDel="00000000" w:rsidR="00000000" w:rsidRPr="00000000">
              <w:rPr>
                <w:rtl w:val="0"/>
              </w:rPr>
              <w:t xml:space="preserve">další (možno přidat další řádky)</w:t>
            </w:r>
          </w:p>
        </w:tc>
        <w:tc>
          <w:tcPr/>
          <w:p w:rsidR="00000000" w:rsidDel="00000000" w:rsidP="00000000" w:rsidRDefault="00000000" w:rsidRPr="00000000" w14:paraId="00000172">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73">
            <w:pPr>
              <w:rPr/>
            </w:pPr>
            <w:r w:rsidDel="00000000" w:rsidR="00000000" w:rsidRPr="00000000">
              <w:rPr>
                <w:rtl w:val="0"/>
              </w:rPr>
              <w:t xml:space="preserve">dokončení projektu vývoje (dd/mm/rrrr)</w:t>
            </w:r>
          </w:p>
        </w:tc>
        <w:tc>
          <w:tcPr/>
          <w:p w:rsidR="00000000" w:rsidDel="00000000" w:rsidP="00000000" w:rsidRDefault="00000000" w:rsidRPr="00000000" w14:paraId="00000174">
            <w:pPr>
              <w:rPr/>
            </w:pPr>
            <w:r w:rsidDel="00000000" w:rsidR="00000000" w:rsidRPr="00000000">
              <w:rPr>
                <w:rtl w:val="0"/>
              </w:rPr>
            </w:r>
          </w:p>
        </w:tc>
      </w:tr>
    </w:tbl>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rtl w:val="0"/>
        </w:rPr>
      </w:r>
    </w:p>
    <w:p w:rsidR="00000000" w:rsidDel="00000000" w:rsidP="00000000" w:rsidRDefault="00000000" w:rsidRPr="00000000" w14:paraId="00000177">
      <w:pPr>
        <w:rPr>
          <w:b w:val="1"/>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III.B. Zahraniční účast</w:t>
      </w:r>
    </w:p>
    <w:p w:rsidR="00000000" w:rsidDel="00000000" w:rsidP="00000000" w:rsidRDefault="00000000" w:rsidRPr="00000000" w14:paraId="00000179">
      <w:pPr>
        <w:rPr>
          <w:b w:val="1"/>
        </w:rPr>
      </w:pPr>
      <w:r w:rsidDel="00000000" w:rsidR="00000000" w:rsidRPr="00000000">
        <w:rPr>
          <w:rtl w:val="0"/>
        </w:rPr>
      </w:r>
    </w:p>
    <w:tbl>
      <w:tblPr>
        <w:tblStyle w:val="Table9"/>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263"/>
        <w:gridCol w:w="1985"/>
        <w:gridCol w:w="4820"/>
        <w:gridCol w:w="560"/>
        <w:tblGridChange w:id="0">
          <w:tblGrid>
            <w:gridCol w:w="2263"/>
            <w:gridCol w:w="1985"/>
            <w:gridCol w:w="4820"/>
            <w:gridCol w:w="560"/>
          </w:tblGrid>
        </w:tblGridChange>
      </w:tblGrid>
      <w:tr>
        <w:trPr>
          <w:cantSplit w:val="0"/>
          <w:trHeight w:val="443" w:hRule="atLeast"/>
          <w:tblHeader w:val="0"/>
        </w:trPr>
        <w:tc>
          <w:tcPr>
            <w:gridSpan w:val="2"/>
            <w:vMerge w:val="restart"/>
          </w:tcPr>
          <w:p w:rsidR="00000000" w:rsidDel="00000000" w:rsidP="00000000" w:rsidRDefault="00000000" w:rsidRPr="00000000" w14:paraId="0000017A">
            <w:pPr>
              <w:rPr/>
            </w:pPr>
            <w:r w:rsidDel="00000000" w:rsidR="00000000" w:rsidRPr="00000000">
              <w:rPr>
                <w:b w:val="1"/>
                <w:rtl w:val="0"/>
              </w:rPr>
              <w:t xml:space="preserve">projekt je/bude realizován se zahraniční účastí</w:t>
            </w:r>
            <w:r w:rsidDel="00000000" w:rsidR="00000000" w:rsidRPr="00000000">
              <w:rPr>
                <w:rtl w:val="0"/>
              </w:rPr>
              <w:t xml:space="preserve"> </w:t>
              <w:br w:type="textWrapping"/>
              <w:t xml:space="preserve">(označte křížkem)</w:t>
            </w:r>
          </w:p>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D">
            <w:pPr>
              <w:rPr/>
            </w:pPr>
            <w:r w:rsidDel="00000000" w:rsidR="00000000" w:rsidRPr="00000000">
              <w:rPr>
                <w:rtl w:val="0"/>
              </w:rPr>
              <w:t xml:space="preserve">ANO</w:t>
            </w:r>
          </w:p>
        </w:tc>
        <w:tc>
          <w:tcPr/>
          <w:p w:rsidR="00000000" w:rsidDel="00000000" w:rsidP="00000000" w:rsidRDefault="00000000" w:rsidRPr="00000000" w14:paraId="0000017E">
            <w:pPr>
              <w:rPr/>
            </w:pPr>
            <w:r w:rsidDel="00000000" w:rsidR="00000000" w:rsidRPr="00000000">
              <w:rPr>
                <w:rtl w:val="0"/>
              </w:rPr>
            </w:r>
          </w:p>
        </w:tc>
      </w:tr>
      <w:tr>
        <w:trPr>
          <w:cantSplit w:val="0"/>
          <w:trHeight w:val="240" w:hRule="atLeast"/>
          <w:tblHeader w:val="0"/>
        </w:trPr>
        <w:tc>
          <w:tcPr>
            <w:gridSpan w:val="2"/>
            <w:vMerge w:val="continue"/>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t xml:space="preserve">NE</w:t>
            </w:r>
          </w:p>
        </w:tc>
        <w:tc>
          <w:tcPr/>
          <w:p w:rsidR="00000000" w:rsidDel="00000000" w:rsidP="00000000" w:rsidRDefault="00000000" w:rsidRPr="00000000" w14:paraId="00000182">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183">
            <w:pPr>
              <w:rPr/>
            </w:pPr>
            <w:r w:rsidDel="00000000" w:rsidR="00000000" w:rsidRPr="00000000">
              <w:rPr>
                <w:rtl w:val="0"/>
              </w:rPr>
              <w:t xml:space="preserve">v případě, že </w:t>
            </w:r>
            <w:r w:rsidDel="00000000" w:rsidR="00000000" w:rsidRPr="00000000">
              <w:rPr>
                <w:b w:val="1"/>
                <w:rtl w:val="0"/>
              </w:rPr>
              <w:t xml:space="preserve">ANO</w:t>
            </w:r>
            <w:r w:rsidDel="00000000" w:rsidR="00000000" w:rsidRPr="00000000">
              <w:rPr>
                <w:rtl w:val="0"/>
              </w:rPr>
              <w:t xml:space="preserve">, </w:t>
              <w:br w:type="textWrapping"/>
              <w:t xml:space="preserve">uveďte konkrétní státy</w:t>
            </w:r>
          </w:p>
        </w:tc>
        <w:tc>
          <w:tcPr>
            <w:gridSpan w:val="3"/>
          </w:tcPr>
          <w:p w:rsidR="00000000" w:rsidDel="00000000" w:rsidP="00000000" w:rsidRDefault="00000000" w:rsidRPr="00000000" w14:paraId="00000184">
            <w:pPr>
              <w:rPr/>
            </w:pPr>
            <w:r w:rsidDel="00000000" w:rsidR="00000000" w:rsidRPr="00000000">
              <w:rPr>
                <w:rtl w:val="0"/>
              </w:rPr>
            </w:r>
          </w:p>
        </w:tc>
      </w:tr>
    </w:tbl>
    <w:p w:rsidR="00000000" w:rsidDel="00000000" w:rsidP="00000000" w:rsidRDefault="00000000" w:rsidRPr="00000000" w14:paraId="00000187">
      <w:pPr>
        <w:rPr>
          <w:b w:val="1"/>
        </w:rPr>
      </w:pPr>
      <w:r w:rsidDel="00000000" w:rsidR="00000000" w:rsidRPr="00000000">
        <w:rPr>
          <w:rtl w:val="0"/>
        </w:rPr>
      </w:r>
    </w:p>
    <w:p w:rsidR="00000000" w:rsidDel="00000000" w:rsidP="00000000" w:rsidRDefault="00000000" w:rsidRPr="00000000" w14:paraId="00000188">
      <w:pPr>
        <w:rPr>
          <w:b w:val="1"/>
        </w:rPr>
      </w:pPr>
      <w:r w:rsidDel="00000000" w:rsidR="00000000" w:rsidRPr="00000000">
        <w:rPr>
          <w:b w:val="1"/>
          <w:rtl w:val="0"/>
        </w:rPr>
        <w:t xml:space="preserve">III.C. Umístění projektu</w:t>
      </w:r>
    </w:p>
    <w:p w:rsidR="00000000" w:rsidDel="00000000" w:rsidP="00000000" w:rsidRDefault="00000000" w:rsidRPr="00000000" w14:paraId="00000189">
      <w:pPr>
        <w:rPr/>
      </w:pPr>
      <w:r w:rsidDel="00000000" w:rsidR="00000000" w:rsidRPr="00000000">
        <w:rPr>
          <w:rtl w:val="0"/>
        </w:rPr>
      </w:r>
    </w:p>
    <w:tbl>
      <w:tblPr>
        <w:tblStyle w:val="Table10"/>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4248"/>
        <w:gridCol w:w="4820"/>
        <w:gridCol w:w="560"/>
        <w:tblGridChange w:id="0">
          <w:tblGrid>
            <w:gridCol w:w="4248"/>
            <w:gridCol w:w="4820"/>
            <w:gridCol w:w="560"/>
          </w:tblGrid>
        </w:tblGridChange>
      </w:tblGrid>
      <w:tr>
        <w:trPr>
          <w:cantSplit w:val="0"/>
          <w:trHeight w:val="491" w:hRule="atLeast"/>
          <w:tblHeader w:val="0"/>
        </w:trPr>
        <w:tc>
          <w:tcPr>
            <w:vMerge w:val="restart"/>
          </w:tcPr>
          <w:p w:rsidR="00000000" w:rsidDel="00000000" w:rsidP="00000000" w:rsidRDefault="00000000" w:rsidRPr="00000000" w14:paraId="0000018A">
            <w:pPr>
              <w:spacing w:line="240" w:lineRule="auto"/>
              <w:rPr>
                <w:rFonts w:ascii="Times New Roman" w:cs="Times New Roman" w:eastAsia="Times New Roman" w:hAnsi="Times New Roman"/>
                <w:color w:val="000000"/>
                <w:sz w:val="24"/>
                <w:szCs w:val="24"/>
              </w:rPr>
            </w:pPr>
            <w:r w:rsidDel="00000000" w:rsidR="00000000" w:rsidRPr="00000000">
              <w:rPr>
                <w:b w:val="1"/>
                <w:rtl w:val="0"/>
              </w:rPr>
              <w:t xml:space="preserve">Projekt bude umístěn výhradně na území ČR</w:t>
            </w:r>
            <w:r w:rsidDel="00000000" w:rsidR="00000000" w:rsidRPr="00000000">
              <w:rPr>
                <w:rtl w:val="0"/>
              </w:rPr>
              <w:t xml:space="preserve"> (označte křížkem)</w:t>
            </w:r>
            <w:r w:rsidDel="00000000" w:rsidR="00000000" w:rsidRPr="00000000">
              <w:rPr>
                <w:color w:val="000000"/>
                <w:vertAlign w:val="superscript"/>
              </w:rPr>
              <w:footnoteReference w:customMarkFollows="0" w:id="8"/>
            </w:r>
            <w:r w:rsidDel="00000000" w:rsidR="00000000" w:rsidRPr="00000000">
              <w:rPr>
                <w:rFonts w:ascii="Times New Roman" w:cs="Times New Roman" w:eastAsia="Times New Roman" w:hAnsi="Times New Roman"/>
                <w:color w:val="000000"/>
                <w:sz w:val="24"/>
                <w:szCs w:val="24"/>
                <w:rtl w:val="0"/>
              </w:rPr>
              <w:t xml:space="preserve"> </w:t>
            </w:r>
          </w:p>
        </w:tc>
        <w:tc>
          <w:tcPr/>
          <w:p w:rsidR="00000000" w:rsidDel="00000000" w:rsidP="00000000" w:rsidRDefault="00000000" w:rsidRPr="00000000" w14:paraId="0000018B">
            <w:pPr>
              <w:rPr/>
            </w:pPr>
            <w:r w:rsidDel="00000000" w:rsidR="00000000" w:rsidRPr="00000000">
              <w:rPr>
                <w:rtl w:val="0"/>
              </w:rPr>
              <w:t xml:space="preserve">ANO</w:t>
            </w:r>
          </w:p>
        </w:tc>
        <w:tc>
          <w:tcPr/>
          <w:p w:rsidR="00000000" w:rsidDel="00000000" w:rsidP="00000000" w:rsidRDefault="00000000" w:rsidRPr="00000000" w14:paraId="0000018C">
            <w:pPr>
              <w:rPr/>
            </w:pPr>
            <w:r w:rsidDel="00000000" w:rsidR="00000000" w:rsidRPr="00000000">
              <w:rPr>
                <w:rtl w:val="0"/>
              </w:rPr>
            </w:r>
          </w:p>
        </w:tc>
      </w:tr>
      <w:tr>
        <w:trPr>
          <w:cantSplit w:val="0"/>
          <w:trHeight w:val="415" w:hRule="atLeast"/>
          <w:tblHeader w:val="0"/>
        </w:trPr>
        <w:tc>
          <w:tcPr>
            <w:vMerge w:val="continue"/>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18E">
            <w:pPr>
              <w:rPr/>
            </w:pPr>
            <w:r w:rsidDel="00000000" w:rsidR="00000000" w:rsidRPr="00000000">
              <w:rPr>
                <w:rtl w:val="0"/>
              </w:rPr>
              <w:t xml:space="preserve">NE </w:t>
            </w:r>
          </w:p>
        </w:tc>
        <w:tc>
          <w:tcPr/>
          <w:p w:rsidR="00000000" w:rsidDel="00000000" w:rsidP="00000000" w:rsidRDefault="00000000" w:rsidRPr="00000000" w14:paraId="0000018F">
            <w:pPr>
              <w:rPr/>
            </w:pPr>
            <w:r w:rsidDel="00000000" w:rsidR="00000000" w:rsidRPr="00000000">
              <w:rPr>
                <w:rtl w:val="0"/>
              </w:rPr>
            </w:r>
          </w:p>
        </w:tc>
      </w:tr>
      <w:tr>
        <w:trPr>
          <w:cantSplit w:val="0"/>
          <w:trHeight w:val="774" w:hRule="atLeast"/>
          <w:tblHeader w:val="0"/>
        </w:trPr>
        <w:tc>
          <w:tcPr/>
          <w:p w:rsidR="00000000" w:rsidDel="00000000" w:rsidP="00000000" w:rsidRDefault="00000000" w:rsidRPr="00000000" w14:paraId="00000190">
            <w:pPr>
              <w:rPr/>
            </w:pPr>
            <w:r w:rsidDel="00000000" w:rsidR="00000000" w:rsidRPr="00000000">
              <w:rPr>
                <w:rtl w:val="0"/>
              </w:rPr>
              <w:t xml:space="preserve">V případě, že </w:t>
            </w:r>
            <w:r w:rsidDel="00000000" w:rsidR="00000000" w:rsidRPr="00000000">
              <w:rPr>
                <w:b w:val="1"/>
                <w:rtl w:val="0"/>
              </w:rPr>
              <w:t xml:space="preserve">NE</w:t>
            </w:r>
            <w:r w:rsidDel="00000000" w:rsidR="00000000" w:rsidRPr="00000000">
              <w:rPr>
                <w:rtl w:val="0"/>
              </w:rPr>
              <w:t xml:space="preserve">, uveďte stát nebo státy, ve kterých má žadatel/koproducenti sídlo</w:t>
            </w:r>
          </w:p>
        </w:tc>
        <w:tc>
          <w:tcPr>
            <w:gridSpan w:val="2"/>
          </w:tcPr>
          <w:p w:rsidR="00000000" w:rsidDel="00000000" w:rsidP="00000000" w:rsidRDefault="00000000" w:rsidRPr="00000000" w14:paraId="00000191">
            <w:pPr>
              <w:rPr/>
            </w:pPr>
            <w:r w:rsidDel="00000000" w:rsidR="00000000" w:rsidRPr="00000000">
              <w:rPr>
                <w:rtl w:val="0"/>
              </w:rPr>
            </w:r>
          </w:p>
        </w:tc>
      </w:tr>
    </w:tbl>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Podpisem této žádosti žadatel souhlasí se zařazením údajů o sobě a této žádosti do evidence v oblasti podpory kinematografie, kterou vede Státní fond kinematografie podle § 30 zákona o audiovizi a s uveřejněním této žádosti a dalších údajů o projektu v rozsahu podle § 38 zákona o audiovizi. Podpisem této žádosti žadatel stvrzuje správnost a pravdivost údajů uvedených v této žádosti a ve všech jejích přílohách a je si vědom následků případné nepravdivosti uvedených údajů.</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Podpisem této žádosti žadatel ve smyslu § 34 odst. 4 zákona a v souladu s příslušným ustanovením GBER čestně prohlašuje, že:</w:t>
      </w:r>
    </w:p>
    <w:p w:rsidR="00000000" w:rsidDel="00000000" w:rsidP="00000000" w:rsidRDefault="00000000" w:rsidRPr="00000000" w14:paraId="0000019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neprobíhá insolvenční řízení, ve kterém se řeší úpadek nebo hrozící úpadek příjemce podpory kinematografie,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rsidR="00000000" w:rsidDel="00000000" w:rsidP="00000000" w:rsidRDefault="00000000" w:rsidRPr="00000000" w14:paraId="000001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není v likvidaci,</w:t>
      </w:r>
    </w:p>
    <w:p w:rsidR="00000000" w:rsidDel="00000000" w:rsidP="00000000" w:rsidRDefault="00000000" w:rsidRPr="00000000" w14:paraId="0000019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splatné nedoplatky na pojistném a na penále na veřejné zdravotní pojištění, a to jak v České republice, tak ve státě sídla, místa podnikání nebo trvalého pobytu,</w:t>
      </w:r>
    </w:p>
    <w:p w:rsidR="00000000" w:rsidDel="00000000" w:rsidP="00000000" w:rsidRDefault="00000000" w:rsidRPr="00000000" w14:paraId="0000019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rsidR="00000000" w:rsidDel="00000000" w:rsidP="00000000" w:rsidRDefault="00000000" w:rsidRPr="00000000" w14:paraId="000001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splatné nedoplatky na pojistném a na penále na sociální zabezpečení a příspěvku na státní politiku zaměstnanosti, a to jak v České republice, tak ve státě sídla, místa podnikání nebo trvalého pobytu.</w:t>
      </w:r>
    </w:p>
    <w:p w:rsidR="00000000" w:rsidDel="00000000" w:rsidP="00000000" w:rsidRDefault="00000000" w:rsidRPr="00000000" w14:paraId="000001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není podnikem</w:t>
      </w:r>
      <w:r w:rsidDel="00000000" w:rsidR="00000000" w:rsidRPr="00000000">
        <w:rPr>
          <w:rFonts w:ascii="Arial" w:cs="Arial" w:eastAsia="Arial" w:hAnsi="Arial"/>
          <w:b w:val="0"/>
          <w:i w:val="0"/>
          <w:smallCaps w:val="0"/>
          <w:strike w:val="0"/>
          <w:color w:val="221e1f"/>
          <w:sz w:val="19"/>
          <w:szCs w:val="19"/>
          <w:u w:val="none"/>
          <w:shd w:fill="auto" w:val="clear"/>
          <w:vertAlign w:val="superscript"/>
        </w:rPr>
        <w:footnoteReference w:customMarkFollows="0" w:id="9"/>
      </w: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 vůči němuž je v návaznosti na rozhodnutí Evropské komise vystaven inkasní příkaz, jímž byla podpora obdržená od poskytovatele z České republiky prohlášena za protiprávní a neslučitelnou s vnitřním trhem, který dosud nebyl splacen,</w:t>
      </w:r>
    </w:p>
    <w:p w:rsidR="00000000" w:rsidDel="00000000" w:rsidP="00000000" w:rsidRDefault="00000000" w:rsidRPr="00000000" w14:paraId="000001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není podnikem v obtížích ve smyslu čl. 2 bod 18 GBER.</w:t>
      </w:r>
    </w:p>
    <w:p w:rsidR="00000000" w:rsidDel="00000000" w:rsidP="00000000" w:rsidRDefault="00000000" w:rsidRPr="00000000" w14:paraId="000001A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nezahájil práce na projektu nebo činnosti před podáním této žádosti ve smyslu čl. 6 odst. 2 GBER.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Žadatel současně prohlašuje, že v souladu s ustanovením § 39 odst. 1 zákona o audiovizi je osoba, která:</w:t>
      </w:r>
    </w:p>
    <w:p w:rsidR="00000000" w:rsidDel="00000000" w:rsidP="00000000" w:rsidRDefault="00000000" w:rsidRPr="00000000" w14:paraId="000001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kinematografie či členem statutárního orgánu příjemce podpory kinematografie právnická osoba, musí tento předpoklad splňovat jak tato právnická osoba, tak její statutární orgán nebo každý člen statutárního orgánu této právnické osoby; je-li příjemcem podpory kinematografie zahraniční právnická osoba prostřednictvím své organizační složky, musí předpoklad podle tohoto písmene splňovat vedle uvedených osob rovněž vedoucí této organizační složky; tento předpoklad musí příjemce podpory kinematografie splňovat jak ve vztahu k území České republiky, tak k zemi svého sídla, místa podnikání nebo trvalého pobytu,</w:t>
      </w:r>
    </w:p>
    <w:p w:rsidR="00000000" w:rsidDel="00000000" w:rsidP="00000000" w:rsidRDefault="00000000" w:rsidRPr="00000000" w14:paraId="000001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215"/>
        </w:tabs>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221e1f"/>
          <w:sz w:val="19"/>
          <w:szCs w:val="19"/>
          <w:u w:val="none"/>
          <w:shd w:fill="auto" w:val="clear"/>
          <w:vertAlign w:val="baseline"/>
          <w:rtl w:val="0"/>
        </w:rPr>
        <w:t xml:space="preserve">nemá nesplněné splatné závazky vůči Fondu.</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Údaje o podepisující osobě a podpis:</w:t>
      </w:r>
    </w:p>
    <w:p w:rsidR="00000000" w:rsidDel="00000000" w:rsidP="00000000" w:rsidRDefault="00000000" w:rsidRPr="00000000" w14:paraId="000001AA">
      <w:pPr>
        <w:rPr/>
      </w:pPr>
      <w:r w:rsidDel="00000000" w:rsidR="00000000" w:rsidRPr="00000000">
        <w:rPr>
          <w:rtl w:val="0"/>
        </w:rPr>
      </w:r>
    </w:p>
    <w:tbl>
      <w:tblPr>
        <w:tblStyle w:val="Table11"/>
        <w:tblW w:w="962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411"/>
        <w:gridCol w:w="3003"/>
        <w:gridCol w:w="1813"/>
        <w:gridCol w:w="2401"/>
        <w:tblGridChange w:id="0">
          <w:tblGrid>
            <w:gridCol w:w="2411"/>
            <w:gridCol w:w="3003"/>
            <w:gridCol w:w="1813"/>
            <w:gridCol w:w="2401"/>
          </w:tblGrid>
        </w:tblGridChange>
      </w:tblGrid>
      <w:tr>
        <w:trPr>
          <w:cantSplit w:val="0"/>
          <w:tblHeader w:val="0"/>
        </w:trPr>
        <w:tc>
          <w:tcPr/>
          <w:p w:rsidR="00000000" w:rsidDel="00000000" w:rsidP="00000000" w:rsidRDefault="00000000" w:rsidRPr="00000000" w14:paraId="000001AB">
            <w:pPr>
              <w:rPr/>
            </w:pPr>
            <w:r w:rsidDel="00000000" w:rsidR="00000000" w:rsidRPr="00000000">
              <w:rPr>
                <w:rtl w:val="0"/>
              </w:rPr>
              <w:t xml:space="preserve">jméno a příjmení podepisující osoby</w:t>
            </w:r>
          </w:p>
        </w:tc>
        <w:tc>
          <w:tcPr/>
          <w:p w:rsidR="00000000" w:rsidDel="00000000" w:rsidP="00000000" w:rsidRDefault="00000000" w:rsidRPr="00000000" w14:paraId="000001AC">
            <w:pPr>
              <w:rPr/>
            </w:pPr>
            <w:r w:rsidDel="00000000" w:rsidR="00000000" w:rsidRPr="00000000">
              <w:rPr>
                <w:rtl w:val="0"/>
              </w:rPr>
              <w:t xml:space="preserve">vztah podepisující osoby k žadateli </w:t>
            </w:r>
          </w:p>
        </w:tc>
        <w:tc>
          <w:tcPr/>
          <w:p w:rsidR="00000000" w:rsidDel="00000000" w:rsidP="00000000" w:rsidRDefault="00000000" w:rsidRPr="00000000" w14:paraId="000001AD">
            <w:pPr>
              <w:rPr/>
            </w:pPr>
            <w:r w:rsidDel="00000000" w:rsidR="00000000" w:rsidRPr="00000000">
              <w:rPr>
                <w:rtl w:val="0"/>
              </w:rPr>
              <w:t xml:space="preserve">datum a místo podpisu</w:t>
            </w:r>
          </w:p>
        </w:tc>
        <w:tc>
          <w:tcPr/>
          <w:p w:rsidR="00000000" w:rsidDel="00000000" w:rsidP="00000000" w:rsidRDefault="00000000" w:rsidRPr="00000000" w14:paraId="000001AE">
            <w:pPr>
              <w:rPr/>
            </w:pPr>
            <w:r w:rsidDel="00000000" w:rsidR="00000000" w:rsidRPr="00000000">
              <w:rPr>
                <w:rtl w:val="0"/>
              </w:rPr>
              <w:t xml:space="preserve">podpis</w:t>
            </w:r>
          </w:p>
        </w:tc>
      </w:tr>
      <w:tr>
        <w:trPr>
          <w:cantSplit w:val="0"/>
          <w:tblHeader w:val="0"/>
        </w:trPr>
        <w:tc>
          <w:tcPr/>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c>
          <w:tcPr/>
          <w:p w:rsidR="00000000" w:rsidDel="00000000" w:rsidP="00000000" w:rsidRDefault="00000000" w:rsidRPr="00000000" w14:paraId="000001B3">
            <w:pPr>
              <w:rPr/>
            </w:pPr>
            <w:r w:rsidDel="00000000" w:rsidR="00000000" w:rsidRPr="00000000">
              <w:rPr>
                <w:rtl w:val="0"/>
              </w:rPr>
            </w:r>
          </w:p>
        </w:tc>
        <w:tc>
          <w:tcPr/>
          <w:p w:rsidR="00000000" w:rsidDel="00000000" w:rsidP="00000000" w:rsidRDefault="00000000" w:rsidRPr="00000000" w14:paraId="000001B4">
            <w:pPr>
              <w:rPr/>
            </w:pPr>
            <w:r w:rsidDel="00000000" w:rsidR="00000000" w:rsidRPr="00000000">
              <w:rPr>
                <w:rtl w:val="0"/>
              </w:rPr>
            </w:r>
          </w:p>
        </w:tc>
      </w:tr>
    </w:tbl>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(tabulku zkopírovat vícekrát v případě, že je více osob jednajících jménem žadatele nebo za žadatele)</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871" w:top="1106" w:left="1134" w:right="1134" w:header="709"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spacing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spacing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rPr/>
    </w:pPr>
    <w:r w:rsidDel="00000000" w:rsidR="00000000" w:rsidRPr="00000000">
      <w:rPr>
        <w:rtl w:val="0"/>
      </w:rPr>
      <w:t xml:space="preserve">Strana </w:t>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Krátkometrážním kinematografickým dílem se pro účely Státního fondu kinematografie rozumí dílo kratší než 60 minut, všechna ostatní kinematografická díla jsou celovečerní.</w:t>
      </w:r>
    </w:p>
  </w:footnote>
  <w:footnote w:id="1">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 stanoven jako součet sloupce A ve formuláři rozpočtu, který je přílohou této žádosti.</w:t>
      </w:r>
      <w:r w:rsidDel="00000000" w:rsidR="00000000" w:rsidRPr="00000000">
        <w:rPr>
          <w:rtl w:val="0"/>
        </w:rPr>
      </w:r>
    </w:p>
  </w:footnote>
  <w:footnote w:id="2">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 případě, že se v průběhu realizace projektu změní postavení žadatele o podporu kinematografie jako plátce/neplátce DPH, je povinen tuto skutečnost uvést v celkovém vyúčtování projektu a následně tuto skutečnost do vyúčtování promítnout.</w:t>
      </w:r>
      <w:r w:rsidDel="00000000" w:rsidR="00000000" w:rsidRPr="00000000">
        <w:rPr>
          <w:rtl w:val="0"/>
        </w:rPr>
      </w:r>
    </w:p>
  </w:footnote>
  <w:footnote w:id="4">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 případě, že se v průběhu realizace projektu změní postavení žadatele o podporu kinematografie jako plátce/neplátce DPH, je povinen tuto skutečnost uvést v celkovém vyúčtování projektu a následně tuto skutečnost do vyúčtování promítnout.</w:t>
      </w:r>
      <w:r w:rsidDel="00000000" w:rsidR="00000000" w:rsidRPr="00000000">
        <w:rPr>
          <w:rtl w:val="0"/>
        </w:rPr>
      </w:r>
    </w:p>
  </w:footnote>
  <w:footnote w:id="5">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Podnikem se rozumí každý subjekt vykonávající hospodářskou činnost spočívající v nabízení výrobků a služeb, bez ohledu na jeho právní formu (viz příloha č. I. GBER). </w:t>
      </w:r>
      <w:r w:rsidDel="00000000" w:rsidR="00000000" w:rsidRPr="00000000">
        <w:rPr>
          <w:rFonts w:ascii="Arial" w:cs="Arial" w:eastAsia="Arial" w:hAnsi="Arial"/>
          <w:b w:val="1"/>
          <w:i w:val="0"/>
          <w:smallCaps w:val="0"/>
          <w:strike w:val="0"/>
          <w:color w:val="221e1f"/>
          <w:sz w:val="20"/>
          <w:szCs w:val="20"/>
          <w:u w:val="none"/>
          <w:shd w:fill="auto" w:val="clear"/>
          <w:vertAlign w:val="baseline"/>
          <w:rtl w:val="0"/>
        </w:rPr>
        <w:t xml:space="preserve">Příklady</w:t>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entit naplňující znaky podniku jsou fyzické osoby – podnikatelé </w:t>
      </w:r>
      <w:r w:rsidDel="00000000" w:rsidR="00000000" w:rsidRPr="00000000">
        <w:rPr>
          <w:rFonts w:ascii="Arial" w:cs="Arial" w:eastAsia="Arial" w:hAnsi="Arial"/>
          <w:b w:val="1"/>
          <w:i w:val="0"/>
          <w:smallCaps w:val="0"/>
          <w:strike w:val="0"/>
          <w:color w:val="221e1f"/>
          <w:sz w:val="20"/>
          <w:szCs w:val="20"/>
          <w:u w:val="none"/>
          <w:shd w:fill="auto" w:val="clear"/>
          <w:vertAlign w:val="baseline"/>
          <w:rtl w:val="0"/>
        </w:rPr>
        <w:t xml:space="preserve">(OSVČ)</w:t>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spolky (občanská sdružení), neziskové organizace (příspěvkové organizace, o.p.s., ústavy aj.), nadace, veřejné instituce, nejrůznější právnické osoby apod.</w:t>
      </w:r>
    </w:p>
  </w:footnote>
  <w:footnote w:id="6">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Příloha č. 1 GBER, </w:t>
      </w:r>
      <w:r w:rsidDel="00000000" w:rsidR="00000000" w:rsidRPr="00000000">
        <w:rPr>
          <w:rFonts w:ascii="Arial" w:cs="Arial" w:eastAsia="Arial" w:hAnsi="Arial"/>
          <w:b w:val="1"/>
          <w:i w:val="0"/>
          <w:smallCaps w:val="0"/>
          <w:strike w:val="0"/>
          <w:color w:val="221e1f"/>
          <w:sz w:val="20"/>
          <w:szCs w:val="20"/>
          <w:u w:val="none"/>
          <w:shd w:fill="auto" w:val="clear"/>
          <w:vertAlign w:val="baseline"/>
          <w:rtl w:val="0"/>
        </w:rPr>
        <w:t xml:space="preserve">v případě, že žadatel nemá žádné zaměstnance (např. OSVČ), spadá do kategorie malých a středních podniků</w:t>
      </w:r>
      <w:r w:rsidDel="00000000" w:rsidR="00000000" w:rsidRPr="00000000">
        <w:rPr>
          <w:rtl w:val="0"/>
        </w:rPr>
      </w:r>
    </w:p>
  </w:footnote>
  <w:footnote w:id="7">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Práce na projektu nemohou být zahájeny dříve než dnem podání žádosti, a to z důvodu dodržení podmínky motivačního účinku ve smyslu čl. 6 GBER. Před podáním žádosti je možné provádět pouze přípravné práce.</w:t>
      </w:r>
    </w:p>
  </w:footnote>
  <w:footnote w:id="8">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Článek 6 odst. 2 písm. c GBER. Umístěním projektu se rozumí stát, ve kterém má příjemce podpory sídlo. V případě koprodukce více států uveďte státy, ve kterém mají sídla jednotliví koproducenti.</w:t>
      </w:r>
    </w:p>
  </w:footnote>
  <w:footnote w:id="9">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1e1f"/>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221e1f"/>
          <w:sz w:val="20"/>
          <w:szCs w:val="20"/>
          <w:u w:val="none"/>
          <w:shd w:fill="auto" w:val="clear"/>
          <w:vertAlign w:val="baseline"/>
          <w:rtl w:val="0"/>
        </w:rP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 w:id="3">
    <w:p w:rsidR="00000000" w:rsidDel="00000000" w:rsidP="00000000" w:rsidRDefault="00000000" w:rsidRPr="00000000" w14:paraId="000001C9">
      <w:pPr>
        <w:rPr>
          <w:color w:val="00000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00"/>
          <w:rtl w:val="0"/>
        </w:rPr>
        <w:t xml:space="preserve">Podle obecné definice obsažené v § 420 občanského zákoníku se podnikatelem rozumí každá osoba, která samostatně vykonává na vlastní účet a odpovědnost výdělečnou činnost živnostenským nebo obdobným způsobem se záměrem činit tak soustavně za účelem dosažení zisku, jakož i osoba, která uzavírá smlouvy související s vlastní obchodní, výrobní nebo obdobnou činností (§ 420 odst. 1 občanského zákoníku) či při samostatném výkonu svého povolání (§ 420 odst. 2 občanského zákoníku), popřípadě osoba, která jedná jménem nebo na účet podnikatele.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spacing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spacing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bullet"/>
      <w:lvlText w:val="̶"/>
      <w:lvlJc w:val="left"/>
      <w:pPr>
        <w:ind w:left="1080" w:hanging="360"/>
      </w:pPr>
      <w:rPr>
        <w:rFonts w:ascii="Arial" w:cs="Arial" w:eastAsia="Arial" w:hAnsi="Arial"/>
        <w:color w:val="000000"/>
      </w:rPr>
    </w:lvl>
    <w:lvl w:ilvl="3">
      <w:start w:val="1"/>
      <w:numFmt w:val="bullet"/>
      <w:lvlText w:val="̶"/>
      <w:lvlJc w:val="left"/>
      <w:pPr>
        <w:ind w:left="1440" w:hanging="360"/>
      </w:pPr>
      <w:rPr>
        <w:rFonts w:ascii="Arial" w:cs="Arial" w:eastAsia="Arial" w:hAnsi="Arial"/>
        <w:color w:val="000000"/>
      </w:rPr>
    </w:lvl>
    <w:lvl w:ilvl="4">
      <w:start w:val="1"/>
      <w:numFmt w:val="bullet"/>
      <w:lvlText w:val="̶"/>
      <w:lvlJc w:val="left"/>
      <w:pPr>
        <w:ind w:left="1800" w:hanging="360"/>
      </w:pPr>
      <w:rPr>
        <w:rFonts w:ascii="Arial" w:cs="Arial" w:eastAsia="Arial" w:hAnsi="Arial"/>
      </w:rPr>
    </w:lvl>
    <w:lvl w:ilvl="5">
      <w:start w:val="1"/>
      <w:numFmt w:val="bullet"/>
      <w:lvlText w:val="̶"/>
      <w:lvlJc w:val="left"/>
      <w:pPr>
        <w:ind w:left="2160" w:hanging="360"/>
      </w:pPr>
      <w:rPr>
        <w:rFonts w:ascii="Arial" w:cs="Arial" w:eastAsia="Arial" w:hAnsi="Arial"/>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bullet"/>
      <w:lvlText w:val="̶"/>
      <w:lvlJc w:val="left"/>
      <w:pPr>
        <w:ind w:left="1080" w:hanging="360"/>
      </w:pPr>
      <w:rPr>
        <w:rFonts w:ascii="Arial" w:cs="Arial" w:eastAsia="Arial" w:hAnsi="Arial"/>
        <w:color w:val="000000"/>
      </w:rPr>
    </w:lvl>
    <w:lvl w:ilvl="3">
      <w:start w:val="1"/>
      <w:numFmt w:val="bullet"/>
      <w:lvlText w:val="̶"/>
      <w:lvlJc w:val="left"/>
      <w:pPr>
        <w:ind w:left="1440" w:hanging="360"/>
      </w:pPr>
      <w:rPr>
        <w:rFonts w:ascii="Arial" w:cs="Arial" w:eastAsia="Arial" w:hAnsi="Arial"/>
        <w:color w:val="000000"/>
      </w:rPr>
    </w:lvl>
    <w:lvl w:ilvl="4">
      <w:start w:val="1"/>
      <w:numFmt w:val="bullet"/>
      <w:lvlText w:val="̶"/>
      <w:lvlJc w:val="left"/>
      <w:pPr>
        <w:ind w:left="1800" w:hanging="360"/>
      </w:pPr>
      <w:rPr>
        <w:rFonts w:ascii="Arial" w:cs="Arial" w:eastAsia="Arial" w:hAnsi="Arial"/>
      </w:rPr>
    </w:lvl>
    <w:lvl w:ilvl="5">
      <w:start w:val="1"/>
      <w:numFmt w:val="bullet"/>
      <w:lvlText w:val="̶"/>
      <w:lvlJc w:val="left"/>
      <w:pPr>
        <w:ind w:left="2160" w:hanging="360"/>
      </w:pPr>
      <w:rPr>
        <w:rFonts w:ascii="Arial" w:cs="Arial" w:eastAsia="Arial" w:hAnsi="Arial"/>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1e1f"/>
        <w:sz w:val="19"/>
        <w:szCs w:val="19"/>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400" w:lineRule="auto"/>
    </w:pPr>
    <w:rPr>
      <w:b w:val="1"/>
      <w:color w:val="000000"/>
      <w:sz w:val="36"/>
      <w:szCs w:val="36"/>
    </w:rPr>
  </w:style>
  <w:style w:type="paragraph" w:styleId="Heading2">
    <w:name w:val="heading 2"/>
    <w:basedOn w:val="Normal"/>
    <w:next w:val="Normal"/>
    <w:pPr>
      <w:keepNext w:val="1"/>
      <w:keepLines w:val="1"/>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val="1"/>
    <w:rsid w:val="003B11CF"/>
    <w:pPr>
      <w:keepNext w:val="1"/>
      <w:keepLines w:val="1"/>
      <w:spacing w:line="400" w:lineRule="exact"/>
      <w:outlineLvl w:val="0"/>
    </w:pPr>
    <w:rPr>
      <w:rFonts w:cstheme="majorBidi" w:eastAsiaTheme="majorEastAsia"/>
      <w:b w:val="1"/>
      <w:bCs w:val="1"/>
      <w:color w:val="000000" w:themeColor="text1"/>
      <w:sz w:val="36"/>
      <w:szCs w:val="28"/>
    </w:rPr>
  </w:style>
  <w:style w:type="paragraph" w:styleId="Nadpis2">
    <w:name w:val="heading 2"/>
    <w:basedOn w:val="Normln"/>
    <w:next w:val="Normln"/>
    <w:link w:val="Nadpis2Char"/>
    <w:uiPriority w:val="9"/>
    <w:unhideWhenUsed w:val="1"/>
    <w:qFormat w:val="1"/>
    <w:rsid w:val="002E482D"/>
    <w:pPr>
      <w:keepNext w:val="1"/>
      <w:keepLines w:val="1"/>
      <w:outlineLvl w:val="1"/>
    </w:pPr>
    <w:rPr>
      <w:rFonts w:cstheme="majorBidi" w:eastAsiaTheme="majorEastAsia"/>
      <w:b w:val="1"/>
      <w:bCs w:val="1"/>
      <w:color w:val="auto"/>
      <w:szCs w:val="2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kladnodstavec" w:customStyle="1">
    <w:name w:val="[Základní odstavec]"/>
    <w:basedOn w:val="Normln"/>
    <w:uiPriority w:val="99"/>
    <w:locked w:val="1"/>
    <w:rsid w:val="003B11CF"/>
    <w:pPr>
      <w:autoSpaceDE w:val="0"/>
      <w:autoSpaceDN w:val="0"/>
      <w:adjustRightInd w:val="0"/>
      <w:spacing w:line="288" w:lineRule="auto"/>
      <w:textAlignment w:val="center"/>
    </w:pPr>
    <w:rPr>
      <w:rFonts w:ascii="Minion Pro" w:cs="Minion Pro" w:hAnsi="Minion Pro"/>
      <w:color w:val="000000"/>
      <w:sz w:val="24"/>
      <w:szCs w:val="24"/>
      <w:lang w:val="en-US"/>
    </w:rPr>
  </w:style>
  <w:style w:type="paragraph" w:styleId="souvislytext" w:customStyle="1">
    <w:name w:val="souvisly text"/>
    <w:basedOn w:val="Normln"/>
    <w:uiPriority w:val="99"/>
    <w:locked w:val="1"/>
    <w:rsid w:val="003B11CF"/>
    <w:pPr>
      <w:tabs>
        <w:tab w:val="left" w:pos="2400"/>
      </w:tabs>
      <w:suppressAutoHyphens w:val="1"/>
      <w:autoSpaceDE w:val="0"/>
      <w:autoSpaceDN w:val="0"/>
      <w:adjustRightInd w:val="0"/>
      <w:spacing w:line="240" w:lineRule="atLeast"/>
      <w:textAlignment w:val="center"/>
    </w:pPr>
    <w:rPr>
      <w:rFonts w:cs="Arial"/>
      <w:color w:val="000000"/>
      <w:szCs w:val="19"/>
      <w:lang w:val="en-US"/>
    </w:rPr>
  </w:style>
  <w:style w:type="character" w:styleId="Nadpis1Char" w:customStyle="1">
    <w:name w:val="Nadpis 1 Char"/>
    <w:basedOn w:val="Standardnpsmoodstavce"/>
    <w:link w:val="Nadpis1"/>
    <w:uiPriority w:val="9"/>
    <w:rsid w:val="003B11CF"/>
    <w:rPr>
      <w:rFonts w:ascii="Arial" w:hAnsi="Arial" w:cstheme="majorBidi" w:eastAsiaTheme="majorEastAsia"/>
      <w:b w:val="1"/>
      <w:bCs w:val="1"/>
      <w:color w:val="000000" w:themeColor="text1"/>
      <w:sz w:val="36"/>
      <w:szCs w:val="28"/>
    </w:rPr>
  </w:style>
  <w:style w:type="paragraph" w:styleId="Zhlav">
    <w:name w:val="header"/>
    <w:basedOn w:val="Normln"/>
    <w:link w:val="ZhlavChar"/>
    <w:uiPriority w:val="99"/>
    <w:semiHidden w:val="1"/>
    <w:unhideWhenUsed w:val="1"/>
    <w:locked w:val="1"/>
    <w:rsid w:val="0067538E"/>
    <w:pPr>
      <w:tabs>
        <w:tab w:val="center" w:pos="4536"/>
        <w:tab w:val="right" w:pos="9072"/>
      </w:tabs>
      <w:spacing w:line="240" w:lineRule="auto"/>
    </w:pPr>
  </w:style>
  <w:style w:type="character" w:styleId="ZhlavChar" w:customStyle="1">
    <w:name w:val="Záhlaví Char"/>
    <w:basedOn w:val="Standardnpsmoodstavce"/>
    <w:link w:val="Zhlav"/>
    <w:uiPriority w:val="99"/>
    <w:semiHidden w:val="1"/>
    <w:rsid w:val="0067538E"/>
    <w:rPr>
      <w:rFonts w:ascii="Arial" w:hAnsi="Arial"/>
      <w:sz w:val="19"/>
    </w:rPr>
  </w:style>
  <w:style w:type="paragraph" w:styleId="Zpat">
    <w:name w:val="footer"/>
    <w:basedOn w:val="Normln"/>
    <w:link w:val="ZpatChar"/>
    <w:uiPriority w:val="99"/>
    <w:unhideWhenUsed w:val="1"/>
    <w:locked w:val="1"/>
    <w:rsid w:val="0067538E"/>
    <w:pPr>
      <w:tabs>
        <w:tab w:val="center" w:pos="4536"/>
        <w:tab w:val="right" w:pos="9072"/>
      </w:tabs>
      <w:spacing w:line="240" w:lineRule="auto"/>
    </w:pPr>
  </w:style>
  <w:style w:type="character" w:styleId="ZpatChar" w:customStyle="1">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val="1"/>
    <w:unhideWhenUsed w:val="1"/>
    <w:locked w:val="1"/>
    <w:rsid w:val="0067538E"/>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67538E"/>
    <w:rPr>
      <w:rFonts w:ascii="Tahoma" w:cs="Tahoma" w:hAnsi="Tahoma"/>
      <w:sz w:val="16"/>
      <w:szCs w:val="16"/>
    </w:rPr>
  </w:style>
  <w:style w:type="table" w:styleId="Mkatabulky">
    <w:name w:val="Table Grid"/>
    <w:basedOn w:val="Normlntabulka"/>
    <w:uiPriority w:val="59"/>
    <w:locked w:val="1"/>
    <w:rsid w:val="00D74A8C"/>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tcPr>
      <w:tcMar>
        <w:top w:w="68.0" w:type="dxa"/>
        <w:left w:w="68.0" w:type="dxa"/>
        <w:bottom w:w="68.0" w:type="dxa"/>
        <w:right w:w="68.0" w:type="dxa"/>
      </w:tcMar>
    </w:tcPr>
  </w:style>
  <w:style w:type="paragraph" w:styleId="Bezmezer">
    <w:name w:val="No Spacing"/>
    <w:uiPriority w:val="1"/>
    <w:qFormat w:val="1"/>
    <w:locked w:val="1"/>
    <w:rsid w:val="00F3745E"/>
    <w:pPr>
      <w:spacing w:line="240" w:lineRule="auto"/>
      <w:jc w:val="left"/>
    </w:pPr>
    <w:rPr>
      <w:rFonts w:ascii="Arial" w:hAnsi="Arial"/>
      <w:sz w:val="19"/>
    </w:rPr>
  </w:style>
  <w:style w:type="character" w:styleId="Nadpis2Char" w:customStyle="1">
    <w:name w:val="Nadpis 2 Char"/>
    <w:basedOn w:val="Standardnpsmoodstavce"/>
    <w:link w:val="Nadpis2"/>
    <w:uiPriority w:val="9"/>
    <w:rsid w:val="002E482D"/>
    <w:rPr>
      <w:rFonts w:ascii="Arial" w:hAnsi="Arial" w:cstheme="majorBidi" w:eastAsiaTheme="majorEastAsia"/>
      <w:b w:val="1"/>
      <w:bCs w:val="1"/>
      <w:color w:val="auto"/>
      <w:sz w:val="19"/>
      <w:szCs w:val="26"/>
    </w:rPr>
  </w:style>
  <w:style w:type="numbering" w:styleId="Styl1" w:customStyle="1">
    <w:name w:val="Styl1"/>
    <w:uiPriority w:val="99"/>
    <w:locked w:val="1"/>
    <w:rsid w:val="00676070"/>
    <w:pPr>
      <w:numPr>
        <w:numId w:val="1"/>
      </w:numPr>
    </w:pPr>
  </w:style>
  <w:style w:type="character" w:styleId="uroven1Char" w:customStyle="1">
    <w:name w:val="uroven 1 Char"/>
    <w:basedOn w:val="Standardnpsmoodstavce"/>
    <w:link w:val="uroven1"/>
    <w:rsid w:val="00FB3083"/>
    <w:rPr>
      <w:rFonts w:ascii="Arial" w:hAnsi="Arial"/>
      <w:sz w:val="19"/>
    </w:rPr>
  </w:style>
  <w:style w:type="numbering" w:styleId="Styl2" w:customStyle="1">
    <w:name w:val="Styl2"/>
    <w:uiPriority w:val="99"/>
    <w:locked w:val="1"/>
    <w:rsid w:val="00926167"/>
    <w:pPr>
      <w:numPr>
        <w:numId w:val="2"/>
      </w:numPr>
    </w:pPr>
  </w:style>
  <w:style w:type="numbering" w:styleId="Styl3" w:customStyle="1">
    <w:name w:val="Styl3"/>
    <w:uiPriority w:val="99"/>
    <w:locked w:val="1"/>
    <w:rsid w:val="00926167"/>
    <w:pPr>
      <w:numPr>
        <w:numId w:val="3"/>
      </w:numPr>
    </w:pPr>
  </w:style>
  <w:style w:type="numbering" w:styleId="Styl4" w:customStyle="1">
    <w:name w:val="Styl4"/>
    <w:uiPriority w:val="99"/>
    <w:locked w:val="1"/>
    <w:rsid w:val="00926167"/>
    <w:pPr>
      <w:numPr>
        <w:numId w:val="4"/>
      </w:numPr>
    </w:pPr>
  </w:style>
  <w:style w:type="numbering" w:styleId="Styl5" w:customStyle="1">
    <w:name w:val="Styl5"/>
    <w:uiPriority w:val="99"/>
    <w:locked w:val="1"/>
    <w:rsid w:val="00926167"/>
    <w:pPr>
      <w:numPr>
        <w:numId w:val="5"/>
      </w:numPr>
    </w:pPr>
  </w:style>
  <w:style w:type="numbering" w:styleId="Styl6" w:customStyle="1">
    <w:name w:val="Styl6"/>
    <w:uiPriority w:val="99"/>
    <w:locked w:val="1"/>
    <w:rsid w:val="00720CAF"/>
    <w:pPr>
      <w:numPr>
        <w:numId w:val="6"/>
      </w:numPr>
    </w:pPr>
  </w:style>
  <w:style w:type="numbering" w:styleId="Styl7" w:customStyle="1">
    <w:name w:val="Styl7"/>
    <w:uiPriority w:val="99"/>
    <w:locked w:val="1"/>
    <w:rsid w:val="00720CAF"/>
    <w:pPr>
      <w:numPr>
        <w:numId w:val="7"/>
      </w:numPr>
    </w:pPr>
  </w:style>
  <w:style w:type="table" w:styleId="svtlmka" w:customStyle="1">
    <w:name w:val="světlá mřížka"/>
    <w:basedOn w:val="Svtlmkatabulky"/>
    <w:uiPriority w:val="99"/>
    <w:qFormat w:val="1"/>
    <w:locked w:val="1"/>
    <w:rsid w:val="00194C0B"/>
    <w:pPr>
      <w:jc w:val="left"/>
    </w:pPr>
    <w:rPr>
      <w:rFonts w:ascii="Arial" w:hAnsi="Arial"/>
      <w:sz w:val="19"/>
    </w:rPr>
    <w:tblPr>
      <w:jc w:val="center"/>
      <w:tblBorders>
        <w:top w:color="b4b4b4" w:space="0" w:sz="4" w:val="single"/>
        <w:left w:color="b4b4b4" w:space="0" w:sz="4" w:val="single"/>
        <w:bottom w:color="b4b4b4" w:space="0" w:sz="4" w:val="single"/>
        <w:right w:color="b4b4b4" w:space="0" w:sz="4" w:val="single"/>
        <w:insideH w:color="b4b4b4" w:space="0" w:sz="4" w:val="single"/>
        <w:insideV w:color="b4b4b4" w:space="0" w:sz="4" w:val="single"/>
      </w:tblBorders>
    </w:tblPr>
    <w:trPr>
      <w:jc w:val="center"/>
    </w:trPr>
  </w:style>
  <w:style w:type="table" w:styleId="Svtlstnovn1" w:customStyle="1">
    <w:name w:val="Světlé stínování1"/>
    <w:basedOn w:val="Normlntabulka"/>
    <w:uiPriority w:val="60"/>
    <w:locked w:val="1"/>
    <w:rsid w:val="00457480"/>
    <w:pPr>
      <w:spacing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Bezodstavcovhostylu" w:customStyle="1">
    <w:name w:val="[Bez odstavcového stylu]"/>
    <w:locked w:val="1"/>
    <w:rsid w:val="00DD541D"/>
    <w:pPr>
      <w:autoSpaceDE w:val="0"/>
      <w:autoSpaceDN w:val="0"/>
      <w:adjustRightInd w:val="0"/>
      <w:spacing w:line="288" w:lineRule="auto"/>
      <w:jc w:val="left"/>
      <w:textAlignment w:val="center"/>
    </w:pPr>
    <w:rPr>
      <w:rFonts w:ascii="Arial" w:cs="Arial" w:hAnsi="Arial"/>
      <w:color w:val="000000"/>
      <w:sz w:val="24"/>
      <w:szCs w:val="24"/>
      <w:lang w:val="en-US"/>
    </w:rPr>
  </w:style>
  <w:style w:type="paragraph" w:styleId="nadpis" w:customStyle="1">
    <w:name w:val="nadpis"/>
    <w:basedOn w:val="Bezodstavcovhostylu"/>
    <w:uiPriority w:val="99"/>
    <w:locked w:val="1"/>
    <w:rsid w:val="00DD541D"/>
    <w:pPr>
      <w:spacing w:line="400" w:lineRule="atLeast"/>
    </w:pPr>
    <w:rPr>
      <w:b w:val="1"/>
      <w:bCs w:val="1"/>
      <w:spacing w:val="-4"/>
      <w:sz w:val="36"/>
      <w:szCs w:val="36"/>
    </w:rPr>
  </w:style>
  <w:style w:type="paragraph" w:styleId="uroven3" w:customStyle="1">
    <w:name w:val="uroven 3"/>
    <w:basedOn w:val="Normln"/>
    <w:link w:val="uroven3Char"/>
    <w:qFormat w:val="1"/>
    <w:rsid w:val="003A44F7"/>
    <w:pPr>
      <w:numPr>
        <w:ilvl w:val="2"/>
        <w:numId w:val="12"/>
      </w:numPr>
      <w:tabs>
        <w:tab w:val="left" w:pos="227"/>
      </w:tabs>
      <w:ind w:left="760" w:hanging="136"/>
      <w:contextualSpacing w:val="1"/>
    </w:pPr>
  </w:style>
  <w:style w:type="paragraph" w:styleId="Zarovnatdoprava" w:customStyle="1">
    <w:name w:val="Zarovnat doprava"/>
    <w:basedOn w:val="Normln"/>
    <w:qFormat w:val="1"/>
    <w:rsid w:val="001F162D"/>
    <w:pPr>
      <w:autoSpaceDE w:val="0"/>
      <w:autoSpaceDN w:val="0"/>
      <w:adjustRightInd w:val="0"/>
      <w:spacing w:line="288" w:lineRule="auto"/>
      <w:jc w:val="right"/>
      <w:textAlignment w:val="center"/>
    </w:pPr>
    <w:rPr>
      <w:rFonts w:cs="Arial"/>
      <w:color w:val="000000"/>
      <w:szCs w:val="19"/>
      <w:lang w:val="en-US"/>
    </w:rPr>
  </w:style>
  <w:style w:type="table" w:styleId="Jednoduchtabulka1">
    <w:name w:val="Table Simple 1"/>
    <w:basedOn w:val="Normlntabulka"/>
    <w:uiPriority w:val="41"/>
    <w:locked w:val="1"/>
    <w:rsid w:val="00194C0B"/>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Svtlmkatabulky">
    <w:name w:val="Grid Table Light"/>
    <w:basedOn w:val="Normlntabulka"/>
    <w:uiPriority w:val="40"/>
    <w:rsid w:val="0093566C"/>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68.0" w:type="dxa"/>
        <w:left w:w="68.0" w:type="dxa"/>
        <w:bottom w:w="68.0" w:type="dxa"/>
        <w:right w:w="68.0" w:type="dxa"/>
      </w:tblCellMar>
    </w:tblPr>
  </w:style>
  <w:style w:type="paragraph" w:styleId="Odrky" w:customStyle="1">
    <w:name w:val="Odrážky"/>
    <w:basedOn w:val="Normln"/>
    <w:link w:val="OdrkyChar"/>
    <w:autoRedefine w:val="1"/>
    <w:qFormat w:val="1"/>
    <w:rsid w:val="000B6A0F"/>
    <w:pPr>
      <w:numPr>
        <w:numId w:val="13"/>
      </w:numPr>
      <w:tabs>
        <w:tab w:val="left" w:pos="193"/>
      </w:tabs>
      <w:ind w:left="215" w:hanging="215"/>
      <w:contextualSpacing w:val="1"/>
    </w:pPr>
  </w:style>
  <w:style w:type="character" w:styleId="uroven3Char" w:customStyle="1">
    <w:name w:val="uroven 3 Char"/>
    <w:basedOn w:val="Standardnpsmoodstavce"/>
    <w:link w:val="uroven3"/>
    <w:rsid w:val="003A44F7"/>
    <w:rPr>
      <w:rFonts w:ascii="Arial" w:hAnsi="Arial"/>
      <w:sz w:val="19"/>
    </w:rPr>
  </w:style>
  <w:style w:type="character" w:styleId="OdrkyChar" w:customStyle="1">
    <w:name w:val="Odrážky Char"/>
    <w:basedOn w:val="Standardnpsmoodstavce"/>
    <w:link w:val="Odrky"/>
    <w:rsid w:val="000B6A0F"/>
    <w:rPr>
      <w:rFonts w:ascii="Arial" w:hAnsi="Arial"/>
      <w:sz w:val="19"/>
    </w:rPr>
  </w:style>
  <w:style w:type="numbering" w:styleId="Styl8" w:customStyle="1">
    <w:name w:val="Styl8"/>
    <w:uiPriority w:val="99"/>
    <w:locked w:val="1"/>
    <w:rsid w:val="00BB53C7"/>
    <w:pPr>
      <w:numPr>
        <w:numId w:val="9"/>
      </w:numPr>
    </w:pPr>
  </w:style>
  <w:style w:type="paragraph" w:styleId="uroven2" w:customStyle="1">
    <w:name w:val="uroven 2"/>
    <w:basedOn w:val="slovanseznam"/>
    <w:qFormat w:val="1"/>
    <w:rsid w:val="003A44F7"/>
    <w:pPr>
      <w:numPr>
        <w:ilvl w:val="1"/>
        <w:numId w:val="12"/>
      </w:numPr>
      <w:tabs>
        <w:tab w:val="left" w:pos="215"/>
      </w:tabs>
      <w:ind w:left="555" w:hanging="215"/>
    </w:pPr>
  </w:style>
  <w:style w:type="paragraph" w:styleId="uroven1" w:customStyle="1">
    <w:name w:val="uroven 1"/>
    <w:basedOn w:val="Normln"/>
    <w:link w:val="uroven1Char"/>
    <w:qFormat w:val="1"/>
    <w:rsid w:val="00FB3083"/>
    <w:pPr>
      <w:numPr>
        <w:numId w:val="12"/>
      </w:numPr>
      <w:tabs>
        <w:tab w:val="left" w:pos="340"/>
      </w:tabs>
      <w:ind w:left="340" w:hanging="340"/>
    </w:pPr>
  </w:style>
  <w:style w:type="paragraph" w:styleId="slovanseznam">
    <w:name w:val="List Number"/>
    <w:basedOn w:val="Normln"/>
    <w:uiPriority w:val="99"/>
    <w:semiHidden w:val="1"/>
    <w:unhideWhenUsed w:val="1"/>
    <w:locked w:val="1"/>
    <w:rsid w:val="00C762BD"/>
    <w:pPr>
      <w:numPr>
        <w:numId w:val="10"/>
      </w:numPr>
      <w:contextualSpacing w:val="1"/>
    </w:pPr>
  </w:style>
  <w:style w:type="paragraph" w:styleId="uroven4" w:customStyle="1">
    <w:name w:val="uroven 4"/>
    <w:basedOn w:val="uroven3"/>
    <w:next w:val="uroven5"/>
    <w:qFormat w:val="1"/>
    <w:locked w:val="1"/>
    <w:rsid w:val="003A44F7"/>
    <w:pPr>
      <w:numPr>
        <w:ilvl w:val="3"/>
      </w:numPr>
      <w:ind w:left="993" w:hanging="142"/>
    </w:pPr>
  </w:style>
  <w:style w:type="numbering" w:styleId="Styl10" w:customStyle="1">
    <w:name w:val="Styl10"/>
    <w:uiPriority w:val="99"/>
    <w:locked w:val="1"/>
    <w:rsid w:val="008A0410"/>
    <w:pPr>
      <w:numPr>
        <w:numId w:val="11"/>
      </w:numPr>
    </w:pPr>
  </w:style>
  <w:style w:type="paragraph" w:styleId="uroven5" w:customStyle="1">
    <w:name w:val="uroven 5"/>
    <w:basedOn w:val="uroven4"/>
    <w:qFormat w:val="1"/>
    <w:locked w:val="1"/>
    <w:rsid w:val="00FD5AB3"/>
    <w:pPr>
      <w:numPr>
        <w:ilvl w:val="5"/>
      </w:numPr>
      <w:ind w:left="1219" w:hanging="142"/>
    </w:pPr>
  </w:style>
  <w:style w:type="table" w:styleId="Mkatabulky1" w:customStyle="1">
    <w:name w:val="Mřížka tabulky1"/>
    <w:basedOn w:val="Normlntabulka"/>
    <w:next w:val="Mkatabulky"/>
    <w:uiPriority w:val="39"/>
    <w:rsid w:val="000B10BE"/>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table" w:styleId="Mkatabulky2" w:customStyle="1">
    <w:name w:val="Mřížka tabulky2"/>
    <w:basedOn w:val="Normlntabulka"/>
    <w:next w:val="Mkatabulky"/>
    <w:uiPriority w:val="39"/>
    <w:rsid w:val="000B10BE"/>
    <w:pPr>
      <w:spacing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Odkaznakoment">
    <w:name w:val="annotation reference"/>
    <w:basedOn w:val="Standardnpsmoodstavce"/>
    <w:uiPriority w:val="99"/>
    <w:semiHidden w:val="1"/>
    <w:unhideWhenUsed w:val="1"/>
    <w:locked w:val="1"/>
    <w:rsid w:val="006F3F12"/>
    <w:rPr>
      <w:sz w:val="16"/>
      <w:szCs w:val="16"/>
    </w:rPr>
  </w:style>
  <w:style w:type="paragraph" w:styleId="Textkomente">
    <w:name w:val="annotation text"/>
    <w:basedOn w:val="Normln"/>
    <w:link w:val="TextkomenteChar"/>
    <w:uiPriority w:val="99"/>
    <w:unhideWhenUsed w:val="1"/>
    <w:locked w:val="1"/>
    <w:rsid w:val="006F3F12"/>
    <w:pPr>
      <w:spacing w:line="240" w:lineRule="auto"/>
    </w:pPr>
    <w:rPr>
      <w:sz w:val="20"/>
      <w:szCs w:val="20"/>
    </w:rPr>
  </w:style>
  <w:style w:type="character" w:styleId="TextkomenteChar" w:customStyle="1">
    <w:name w:val="Text komentáře Char"/>
    <w:basedOn w:val="Standardnpsmoodstavce"/>
    <w:link w:val="Textkomente"/>
    <w:uiPriority w:val="99"/>
    <w:rsid w:val="006F3F12"/>
    <w:rPr>
      <w:rFonts w:ascii="Arial" w:hAnsi="Arial"/>
      <w:sz w:val="20"/>
      <w:szCs w:val="20"/>
    </w:rPr>
  </w:style>
  <w:style w:type="paragraph" w:styleId="Pedmtkomente">
    <w:name w:val="annotation subject"/>
    <w:basedOn w:val="Textkomente"/>
    <w:next w:val="Textkomente"/>
    <w:link w:val="PedmtkomenteChar"/>
    <w:uiPriority w:val="99"/>
    <w:semiHidden w:val="1"/>
    <w:unhideWhenUsed w:val="1"/>
    <w:locked w:val="1"/>
    <w:rsid w:val="006F3F12"/>
    <w:rPr>
      <w:b w:val="1"/>
      <w:bCs w:val="1"/>
    </w:rPr>
  </w:style>
  <w:style w:type="character" w:styleId="PedmtkomenteChar" w:customStyle="1">
    <w:name w:val="Předmět komentáře Char"/>
    <w:basedOn w:val="TextkomenteChar"/>
    <w:link w:val="Pedmtkomente"/>
    <w:uiPriority w:val="99"/>
    <w:semiHidden w:val="1"/>
    <w:rsid w:val="006F3F12"/>
    <w:rPr>
      <w:rFonts w:ascii="Arial" w:hAnsi="Arial"/>
      <w:b w:val="1"/>
      <w:bCs w:val="1"/>
      <w:sz w:val="20"/>
      <w:szCs w:val="20"/>
    </w:rPr>
  </w:style>
  <w:style w:type="paragraph" w:styleId="l6" w:customStyle="1">
    <w:name w:val="l6"/>
    <w:basedOn w:val="Normln"/>
    <w:rsid w:val="00233FE6"/>
    <w:pPr>
      <w:spacing w:after="100" w:afterAutospacing="1" w:before="100" w:beforeAutospacing="1" w:line="240" w:lineRule="auto"/>
    </w:pPr>
    <w:rPr>
      <w:rFonts w:ascii="Times New Roman" w:cs="Times New Roman" w:eastAsia="Times New Roman" w:hAnsi="Times New Roman"/>
      <w:color w:val="auto"/>
      <w:sz w:val="24"/>
      <w:szCs w:val="24"/>
      <w:lang w:eastAsia="cs-CZ"/>
    </w:rPr>
  </w:style>
  <w:style w:type="character" w:styleId="PromnnHTML">
    <w:name w:val="HTML Variable"/>
    <w:basedOn w:val="Standardnpsmoodstavce"/>
    <w:uiPriority w:val="99"/>
    <w:semiHidden w:val="1"/>
    <w:unhideWhenUsed w:val="1"/>
    <w:locked w:val="1"/>
    <w:rsid w:val="00233FE6"/>
    <w:rPr>
      <w:i w:val="1"/>
      <w:iCs w:val="1"/>
    </w:rPr>
  </w:style>
  <w:style w:type="paragraph" w:styleId="l7" w:customStyle="1">
    <w:name w:val="l7"/>
    <w:basedOn w:val="Normln"/>
    <w:rsid w:val="00233FE6"/>
    <w:pPr>
      <w:spacing w:after="100" w:afterAutospacing="1" w:before="100" w:beforeAutospacing="1" w:line="240" w:lineRule="auto"/>
    </w:pPr>
    <w:rPr>
      <w:rFonts w:ascii="Times New Roman" w:cs="Times New Roman" w:eastAsia="Times New Roman" w:hAnsi="Times New Roman"/>
      <w:color w:val="auto"/>
      <w:sz w:val="24"/>
      <w:szCs w:val="24"/>
      <w:lang w:eastAsia="cs-CZ"/>
    </w:rPr>
  </w:style>
  <w:style w:type="paragraph" w:styleId="Textpoznpodarou">
    <w:name w:val="footnote text"/>
    <w:basedOn w:val="Normln"/>
    <w:link w:val="TextpoznpodarouChar"/>
    <w:uiPriority w:val="99"/>
    <w:semiHidden w:val="1"/>
    <w:unhideWhenUsed w:val="1"/>
    <w:locked w:val="1"/>
    <w:rsid w:val="00565FC4"/>
    <w:pPr>
      <w:spacing w:line="240" w:lineRule="auto"/>
    </w:pPr>
    <w:rPr>
      <w:sz w:val="20"/>
      <w:szCs w:val="20"/>
    </w:rPr>
  </w:style>
  <w:style w:type="character" w:styleId="TextpoznpodarouChar" w:customStyle="1">
    <w:name w:val="Text pozn. pod čarou Char"/>
    <w:basedOn w:val="Standardnpsmoodstavce"/>
    <w:link w:val="Textpoznpodarou"/>
    <w:uiPriority w:val="99"/>
    <w:semiHidden w:val="1"/>
    <w:rsid w:val="00565FC4"/>
    <w:rPr>
      <w:rFonts w:ascii="Arial" w:hAnsi="Arial"/>
      <w:sz w:val="20"/>
      <w:szCs w:val="20"/>
    </w:rPr>
  </w:style>
  <w:style w:type="character" w:styleId="Znakapoznpodarou">
    <w:name w:val="footnote reference"/>
    <w:basedOn w:val="Standardnpsmoodstavce"/>
    <w:uiPriority w:val="99"/>
    <w:semiHidden w:val="1"/>
    <w:unhideWhenUsed w:val="1"/>
    <w:locked w:val="1"/>
    <w:rsid w:val="00565FC4"/>
    <w:rPr>
      <w:vertAlign w:val="superscript"/>
    </w:rPr>
  </w:style>
  <w:style w:type="character" w:styleId="Siln">
    <w:name w:val="Strong"/>
    <w:basedOn w:val="Standardnpsmoodstavce"/>
    <w:uiPriority w:val="22"/>
    <w:qFormat w:val="1"/>
    <w:locked w:val="1"/>
    <w:rsid w:val="000B6D71"/>
    <w:rPr>
      <w:b w:val="1"/>
      <w:bCs w:val="1"/>
    </w:rPr>
  </w:style>
  <w:style w:type="paragraph" w:styleId="Odstavecseseznamem">
    <w:name w:val="List Paragraph"/>
    <w:basedOn w:val="Normln"/>
    <w:uiPriority w:val="34"/>
    <w:qFormat w:val="1"/>
    <w:locked w:val="1"/>
    <w:rsid w:val="00E008AF"/>
    <w:pPr>
      <w:ind w:left="720"/>
      <w:contextualSpacing w:val="1"/>
    </w:pPr>
  </w:style>
  <w:style w:type="table" w:styleId="Svtlmkatabulky2" w:customStyle="1">
    <w:name w:val="Světlá mřížka tabulky2"/>
    <w:basedOn w:val="Normlntabulka"/>
    <w:uiPriority w:val="40"/>
    <w:rsid w:val="00E008AF"/>
    <w:pPr>
      <w:spacing w:line="240" w:lineRule="auto"/>
    </w:pPr>
    <w:tblPr>
      <w:tblInd w:w="0.0" w:type="nil"/>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CellMar>
        <w:top w:w="68.0" w:type="dxa"/>
        <w:left w:w="68.0" w:type="dxa"/>
        <w:bottom w:w="68.0" w:type="dxa"/>
        <w:right w:w="6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2">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3">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4">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5">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6">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7">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8">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9">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10">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 w:type="table" w:styleId="Table11">
    <w:basedOn w:val="TableNormal"/>
    <w:pPr>
      <w:spacing w:line="240" w:lineRule="auto"/>
      <w:jc w:val="left"/>
    </w:pPr>
    <w:rPr>
      <w:rFonts w:ascii="Arial" w:cs="Arial" w:eastAsia="Arial" w:hAnsi="Arial"/>
      <w:color w:val="000000"/>
      <w:sz w:val="19"/>
      <w:szCs w:val="19"/>
    </w:rPr>
    <w:tblPr>
      <w:tblStyleRowBandSize w:val="1"/>
      <w:tblStyleColBandSize w:val="1"/>
      <w:tblCellMar>
        <w:top w:w="68.0" w:type="dxa"/>
        <w:left w:w="68.0" w:type="dxa"/>
        <w:bottom w:w="68.0" w:type="dxa"/>
        <w:right w:w="6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WnH189q5yrf8OzHAcSMCbvx+A==">CgMxLjAyCGguZ2pkZ3hzOAByITFLNGtNZXNVSXVsdjN5c2M5OWxVVlQzRWpsQzFURXA1LQ==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2018-01-15T16:37:00Z</dcterms:created>
  <dc:creator>Státní fond kinematografie</dc:creator>
</cp:coreProperties>
</file>